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46578" w14:textId="77777777" w:rsidR="005D60C3" w:rsidRDefault="005D60C3" w:rsidP="005D60C3">
      <w:pPr>
        <w:jc w:val="center"/>
        <w:rPr>
          <w:rFonts w:ascii="Montserrat ExtraBold" w:eastAsia="Montserrat ExtraBold" w:hAnsi="Montserrat ExtraBold" w:cs="Montserrat ExtraBold"/>
          <w:color w:val="FFFFFF"/>
          <w:sz w:val="56"/>
          <w:szCs w:val="56"/>
        </w:rPr>
      </w:pPr>
    </w:p>
    <w:p w14:paraId="39C9D63F" w14:textId="77777777" w:rsidR="005D60C3" w:rsidRDefault="005D60C3" w:rsidP="005D60C3">
      <w:pPr>
        <w:jc w:val="center"/>
        <w:rPr>
          <w:rFonts w:ascii="Montserrat ExtraBold" w:eastAsia="Montserrat ExtraBold" w:hAnsi="Montserrat ExtraBold" w:cs="Montserrat ExtraBold"/>
          <w:color w:val="FFFFFF"/>
          <w:sz w:val="56"/>
          <w:szCs w:val="56"/>
        </w:rPr>
      </w:pPr>
    </w:p>
    <w:p w14:paraId="4A33C197" w14:textId="77777777" w:rsidR="005D60C3" w:rsidRDefault="005D60C3" w:rsidP="005D60C3">
      <w:pPr>
        <w:jc w:val="center"/>
        <w:rPr>
          <w:rFonts w:ascii="Montserrat ExtraBold" w:eastAsia="Montserrat ExtraBold" w:hAnsi="Montserrat ExtraBold" w:cs="Montserrat ExtraBold"/>
          <w:color w:val="FFFFFF"/>
          <w:sz w:val="56"/>
          <w:szCs w:val="56"/>
        </w:rPr>
      </w:pPr>
    </w:p>
    <w:p w14:paraId="352BF7F9" w14:textId="77777777" w:rsidR="005D60C3" w:rsidRDefault="005D60C3" w:rsidP="005D60C3">
      <w:pPr>
        <w:jc w:val="center"/>
        <w:rPr>
          <w:rFonts w:ascii="Montserrat ExtraBold" w:eastAsia="Montserrat ExtraBold" w:hAnsi="Montserrat ExtraBold" w:cs="Montserrat ExtraBold"/>
          <w:color w:val="FFFFFF"/>
          <w:sz w:val="56"/>
          <w:szCs w:val="56"/>
        </w:rPr>
      </w:pPr>
    </w:p>
    <w:p w14:paraId="68401663" w14:textId="77777777" w:rsidR="005D60C3" w:rsidRDefault="005D60C3" w:rsidP="005D60C3">
      <w:pPr>
        <w:jc w:val="center"/>
        <w:rPr>
          <w:rFonts w:ascii="Montserrat ExtraBold" w:eastAsia="Montserrat ExtraBold" w:hAnsi="Montserrat ExtraBold" w:cs="Montserrat ExtraBold"/>
          <w:color w:val="FFFFFF"/>
          <w:sz w:val="56"/>
          <w:szCs w:val="56"/>
        </w:rPr>
      </w:pPr>
    </w:p>
    <w:p w14:paraId="2A3E4A66" w14:textId="77777777" w:rsidR="005D60C3" w:rsidRDefault="005D60C3" w:rsidP="005D60C3">
      <w:pPr>
        <w:jc w:val="center"/>
        <w:rPr>
          <w:rFonts w:ascii="Montserrat ExtraBold" w:eastAsia="Montserrat ExtraBold" w:hAnsi="Montserrat ExtraBold" w:cs="Montserrat ExtraBold"/>
          <w:color w:val="FFFFFF"/>
          <w:sz w:val="56"/>
          <w:szCs w:val="56"/>
        </w:rPr>
      </w:pPr>
    </w:p>
    <w:p w14:paraId="7C853350" w14:textId="77777777" w:rsidR="005D60C3" w:rsidRDefault="005D60C3" w:rsidP="005D60C3">
      <w:pPr>
        <w:jc w:val="center"/>
        <w:rPr>
          <w:rFonts w:ascii="Montserrat ExtraBold" w:eastAsia="Montserrat ExtraBold" w:hAnsi="Montserrat ExtraBold" w:cs="Montserrat ExtraBold"/>
          <w:color w:val="FFFFFF"/>
          <w:sz w:val="56"/>
          <w:szCs w:val="56"/>
        </w:rPr>
      </w:pPr>
    </w:p>
    <w:p w14:paraId="65DB5265" w14:textId="17524D8E" w:rsidR="005D60C3" w:rsidRDefault="00BD6184" w:rsidP="005D60C3">
      <w:pPr>
        <w:jc w:val="center"/>
        <w:rPr>
          <w:rFonts w:ascii="Montserrat ExtraBold" w:eastAsia="Montserrat ExtraBold" w:hAnsi="Montserrat ExtraBold" w:cs="Montserrat ExtraBold"/>
          <w:color w:val="FFFFFF"/>
          <w:sz w:val="56"/>
          <w:szCs w:val="56"/>
        </w:rPr>
      </w:pPr>
      <w:r>
        <w:rPr>
          <w:rFonts w:ascii="Montserrat ExtraBold" w:eastAsia="Montserrat ExtraBold" w:hAnsi="Montserrat ExtraBold" w:cs="Montserrat ExtraBold"/>
          <w:color w:val="FFFFFF"/>
          <w:sz w:val="56"/>
          <w:szCs w:val="56"/>
        </w:rPr>
        <w:t xml:space="preserve">Step </w:t>
      </w:r>
      <w:r w:rsidR="00517FD0">
        <w:rPr>
          <w:rFonts w:ascii="Montserrat ExtraBold" w:eastAsia="Montserrat ExtraBold" w:hAnsi="Montserrat ExtraBold" w:cs="Montserrat ExtraBold"/>
          <w:color w:val="FFFFFF"/>
          <w:sz w:val="56"/>
          <w:szCs w:val="56"/>
        </w:rPr>
        <w:t>2</w:t>
      </w:r>
      <w:r>
        <w:rPr>
          <w:rFonts w:ascii="Montserrat ExtraBold" w:eastAsia="Montserrat ExtraBold" w:hAnsi="Montserrat ExtraBold" w:cs="Montserrat ExtraBold"/>
          <w:color w:val="FFFFFF"/>
          <w:sz w:val="56"/>
          <w:szCs w:val="56"/>
        </w:rPr>
        <w:t xml:space="preserve"> – WORKBOOK </w:t>
      </w:r>
    </w:p>
    <w:p w14:paraId="7579D89A" w14:textId="5FF8267C" w:rsidR="009B57B9" w:rsidRPr="00BD6184" w:rsidRDefault="00517FD0" w:rsidP="00BD6184">
      <w:pPr>
        <w:jc w:val="center"/>
        <w:rPr>
          <w:rFonts w:ascii="Montserrat SemiBold" w:eastAsia="Montserrat SemiBold" w:hAnsi="Montserrat SemiBold" w:cs="Montserrat SemiBold"/>
          <w:color w:val="FFFFFF"/>
          <w:sz w:val="32"/>
          <w:szCs w:val="32"/>
        </w:rPr>
        <w:sectPr w:rsidR="009B57B9" w:rsidRPr="00BD6184">
          <w:headerReference w:type="even" r:id="rId7"/>
          <w:headerReference w:type="default" r:id="rId8"/>
          <w:pgSz w:w="11906" w:h="16838"/>
          <w:pgMar w:top="1440" w:right="1440" w:bottom="1440" w:left="1440" w:header="708" w:footer="708" w:gutter="0"/>
          <w:cols w:space="708"/>
          <w:docGrid w:linePitch="360"/>
        </w:sectPr>
      </w:pPr>
      <w:r>
        <w:rPr>
          <w:rFonts w:ascii="Montserrat SemiBold" w:eastAsia="Montserrat SemiBold" w:hAnsi="Montserrat SemiBold" w:cs="Montserrat SemiBold"/>
          <w:color w:val="FFFFFF"/>
          <w:sz w:val="32"/>
          <w:szCs w:val="32"/>
        </w:rPr>
        <w:t>Identifying Key Stakeholders</w:t>
      </w:r>
    </w:p>
    <w:p w14:paraId="76DAB9D5" w14:textId="77777777" w:rsidR="00BD6184" w:rsidRDefault="00BD6184" w:rsidP="00BD6184">
      <w:pPr>
        <w:pStyle w:val="Title"/>
        <w:rPr>
          <w:lang w:val="mi-NZ"/>
        </w:rPr>
      </w:pPr>
    </w:p>
    <w:p w14:paraId="5AB4E7A8" w14:textId="6CE84792" w:rsidR="00BD6184" w:rsidRPr="003F5026" w:rsidRDefault="00517FD0" w:rsidP="00BD6184">
      <w:pPr>
        <w:pStyle w:val="Title"/>
        <w:rPr>
          <w:lang w:val="mi-NZ"/>
        </w:rPr>
      </w:pPr>
      <w:r>
        <w:rPr>
          <w:lang w:val="mi-NZ"/>
        </w:rPr>
        <w:t>Identifying key stakeholders for implementation</w:t>
      </w:r>
    </w:p>
    <w:p w14:paraId="6B044885" w14:textId="1E5F0AE8" w:rsidR="00517FD0" w:rsidRDefault="00517FD0" w:rsidP="00517FD0">
      <w:r>
        <w:t>Engaging key stakeholders throughout the design, implementation, and monitoring phases of the intervention is critical for success. It is these groups that will influence engagement, uptake, and outcomes</w:t>
      </w:r>
      <w:r>
        <w:t>.</w:t>
      </w:r>
    </w:p>
    <w:p w14:paraId="3F314A42" w14:textId="559FB58A" w:rsidR="00BD6184" w:rsidRDefault="00BD6184" w:rsidP="00BD6184">
      <w:pPr>
        <w:pStyle w:val="Heading1"/>
      </w:pPr>
      <w:r>
        <w:t>Introduction</w:t>
      </w:r>
    </w:p>
    <w:p w14:paraId="0796BCE1" w14:textId="77777777" w:rsidR="00517FD0" w:rsidRDefault="00517FD0" w:rsidP="00517FD0">
      <w:r w:rsidRPr="003F0DA1">
        <w:t>Welcome to the Stakeholder Mapping exercise, an essential step in designing the implementation pathway</w:t>
      </w:r>
      <w:r>
        <w:rPr>
          <w:rStyle w:val="FootnoteReference"/>
          <w:rFonts w:cstheme="minorHAnsi"/>
        </w:rPr>
        <w:footnoteReference w:id="1"/>
      </w:r>
      <w:r w:rsidRPr="003F0DA1">
        <w:t>. This workbook exercise will guide you through the process of identifying and analy</w:t>
      </w:r>
      <w:r>
        <w:t>s</w:t>
      </w:r>
      <w:r w:rsidRPr="003F0DA1">
        <w:t>ing key stakeholders, ensuring that all relevant voices are considered in the planning and execution phases. By systematically mapping stakeholders, you will gain valuable insights into their interests, influence, and potential impact on the service, fostering a collaborative and inclusive approach. This exercise will help you build strong relationships, anticipate challenges, and align your strategy with the needs and expectations of those who matter most.</w:t>
      </w:r>
    </w:p>
    <w:p w14:paraId="09284E3B" w14:textId="57D0FD6A" w:rsidR="00BD6184" w:rsidRDefault="00BD6184" w:rsidP="00BD6184">
      <w:pPr>
        <w:pStyle w:val="Heading2"/>
      </w:pPr>
      <w:r>
        <w:t>Objective</w:t>
      </w:r>
    </w:p>
    <w:p w14:paraId="642CB6C9" w14:textId="77777777" w:rsidR="00517FD0" w:rsidRDefault="00517FD0" w:rsidP="00517FD0">
      <w:r w:rsidRPr="008573EB">
        <w:t>To identify and analy</w:t>
      </w:r>
      <w:r>
        <w:t>s</w:t>
      </w:r>
      <w:r w:rsidRPr="008573EB">
        <w:t>e key stakeholders involved in the implementation of your new health service</w:t>
      </w:r>
      <w:r>
        <w:t>. This helps you to then manage their interests, and communicate effectively.</w:t>
      </w:r>
    </w:p>
    <w:p w14:paraId="50A3EB3D" w14:textId="0DC5CABA" w:rsidR="00517FD0" w:rsidRDefault="00517FD0" w:rsidP="00517FD0">
      <w:pPr>
        <w:pStyle w:val="Heading2"/>
      </w:pPr>
      <w:r>
        <w:t>Materials needed:</w:t>
      </w:r>
    </w:p>
    <w:p w14:paraId="33224BC6" w14:textId="77777777" w:rsidR="00517FD0" w:rsidRPr="008573EB" w:rsidRDefault="00517FD0" w:rsidP="00517FD0">
      <w:pPr>
        <w:numPr>
          <w:ilvl w:val="0"/>
          <w:numId w:val="7"/>
        </w:numPr>
        <w:spacing w:after="0" w:line="240" w:lineRule="auto"/>
        <w:rPr>
          <w:rFonts w:cstheme="minorHAnsi"/>
        </w:rPr>
      </w:pPr>
      <w:r w:rsidRPr="008573EB">
        <w:rPr>
          <w:rFonts w:cstheme="minorHAnsi"/>
        </w:rPr>
        <w:t>Large sheets of paper or a whiteboard</w:t>
      </w:r>
    </w:p>
    <w:p w14:paraId="45C1B4A9" w14:textId="77777777" w:rsidR="00517FD0" w:rsidRPr="008573EB" w:rsidRDefault="00517FD0" w:rsidP="00517FD0">
      <w:pPr>
        <w:numPr>
          <w:ilvl w:val="0"/>
          <w:numId w:val="7"/>
        </w:numPr>
        <w:spacing w:after="0" w:line="240" w:lineRule="auto"/>
        <w:rPr>
          <w:rFonts w:cstheme="minorHAnsi"/>
        </w:rPr>
      </w:pPr>
      <w:r w:rsidRPr="008573EB">
        <w:rPr>
          <w:rFonts w:cstheme="minorHAnsi"/>
        </w:rPr>
        <w:t>Sticky notes or index cards</w:t>
      </w:r>
    </w:p>
    <w:p w14:paraId="333C870B" w14:textId="77777777" w:rsidR="00517FD0" w:rsidRPr="008573EB" w:rsidRDefault="00517FD0" w:rsidP="00517FD0">
      <w:pPr>
        <w:numPr>
          <w:ilvl w:val="0"/>
          <w:numId w:val="7"/>
        </w:numPr>
        <w:spacing w:after="0" w:line="240" w:lineRule="auto"/>
        <w:rPr>
          <w:rFonts w:cstheme="minorHAnsi"/>
        </w:rPr>
      </w:pPr>
      <w:r w:rsidRPr="008573EB">
        <w:rPr>
          <w:rFonts w:cstheme="minorHAnsi"/>
        </w:rPr>
        <w:t>Markers or pens</w:t>
      </w:r>
    </w:p>
    <w:p w14:paraId="34158E0F" w14:textId="77777777" w:rsidR="00517FD0" w:rsidRPr="008573EB" w:rsidRDefault="00517FD0" w:rsidP="00517FD0">
      <w:pPr>
        <w:numPr>
          <w:ilvl w:val="0"/>
          <w:numId w:val="7"/>
        </w:numPr>
        <w:spacing w:after="0" w:line="240" w:lineRule="auto"/>
        <w:rPr>
          <w:rFonts w:cstheme="minorHAnsi"/>
        </w:rPr>
      </w:pPr>
      <w:r w:rsidRPr="008573EB">
        <w:rPr>
          <w:rFonts w:cstheme="minorHAnsi"/>
        </w:rPr>
        <w:t>A stakeholder mapping template (provided in this workbook)</w:t>
      </w:r>
    </w:p>
    <w:p w14:paraId="39F79FDB" w14:textId="77777777" w:rsidR="00517FD0" w:rsidRPr="008573EB" w:rsidRDefault="00517FD0" w:rsidP="00517FD0">
      <w:pPr>
        <w:numPr>
          <w:ilvl w:val="0"/>
          <w:numId w:val="7"/>
        </w:numPr>
        <w:spacing w:after="0" w:line="240" w:lineRule="auto"/>
        <w:rPr>
          <w:rFonts w:cstheme="minorHAnsi"/>
        </w:rPr>
      </w:pPr>
      <w:r w:rsidRPr="008573EB">
        <w:rPr>
          <w:rFonts w:cstheme="minorHAnsi"/>
        </w:rPr>
        <w:t>A list of potential stakeholders (start with a brainstorming session)</w:t>
      </w:r>
    </w:p>
    <w:p w14:paraId="09930FFA" w14:textId="77777777" w:rsidR="00517FD0" w:rsidRDefault="00517FD0" w:rsidP="00517FD0"/>
    <w:p w14:paraId="61A6BEE4" w14:textId="7EF8A9E0" w:rsidR="00517FD0" w:rsidRDefault="00517FD0" w:rsidP="00517FD0">
      <w:pPr>
        <w:pStyle w:val="Heading2"/>
      </w:pPr>
      <w:r>
        <w:t>Step-by-Step Instructions</w:t>
      </w:r>
    </w:p>
    <w:p w14:paraId="638EF966" w14:textId="2ED3C01A" w:rsidR="00517FD0" w:rsidRPr="008573EB" w:rsidRDefault="00517FD0" w:rsidP="00975019">
      <w:pPr>
        <w:pStyle w:val="Heading3"/>
        <w:numPr>
          <w:ilvl w:val="0"/>
          <w:numId w:val="8"/>
        </w:numPr>
      </w:pPr>
      <w:r>
        <w:t>Brainstorm Stakeholders</w:t>
      </w:r>
    </w:p>
    <w:p w14:paraId="7F02BACF" w14:textId="77777777" w:rsidR="00517FD0" w:rsidRPr="008573EB" w:rsidRDefault="00517FD0" w:rsidP="00517FD0">
      <w:pPr>
        <w:pStyle w:val="ListParagraph"/>
        <w:numPr>
          <w:ilvl w:val="1"/>
          <w:numId w:val="8"/>
        </w:numPr>
        <w:spacing w:after="0" w:line="240" w:lineRule="auto"/>
        <w:ind w:left="709"/>
        <w:rPr>
          <w:rFonts w:cstheme="minorHAnsi"/>
        </w:rPr>
      </w:pPr>
      <w:r w:rsidRPr="008573EB">
        <w:rPr>
          <w:rFonts w:cstheme="minorHAnsi"/>
        </w:rPr>
        <w:t xml:space="preserve">Begin by brainstorming a list of all potential stakeholders. Think broadly about who will be affected by or have an interest in the new health service. Consider patients, families, </w:t>
      </w:r>
      <w:r>
        <w:rPr>
          <w:rFonts w:cstheme="minorHAnsi"/>
        </w:rPr>
        <w:t xml:space="preserve">health professionals. </w:t>
      </w:r>
      <w:r w:rsidRPr="008573EB">
        <w:rPr>
          <w:rFonts w:cstheme="minorHAnsi"/>
        </w:rPr>
        <w:t>healthcare providers, funders, regulatory bodies, community organi</w:t>
      </w:r>
      <w:r>
        <w:rPr>
          <w:rFonts w:cstheme="minorHAnsi"/>
        </w:rPr>
        <w:t>s</w:t>
      </w:r>
      <w:r w:rsidRPr="008573EB">
        <w:rPr>
          <w:rFonts w:cstheme="minorHAnsi"/>
        </w:rPr>
        <w:t>ations, and any other relevant parties.</w:t>
      </w:r>
    </w:p>
    <w:p w14:paraId="26C58199" w14:textId="77777777" w:rsidR="00517FD0" w:rsidRPr="008573EB" w:rsidRDefault="00517FD0" w:rsidP="00517FD0">
      <w:pPr>
        <w:pStyle w:val="ListParagraph"/>
        <w:numPr>
          <w:ilvl w:val="1"/>
          <w:numId w:val="8"/>
        </w:numPr>
        <w:spacing w:after="0" w:line="240" w:lineRule="auto"/>
        <w:ind w:left="709"/>
        <w:rPr>
          <w:rFonts w:cstheme="minorHAnsi"/>
        </w:rPr>
      </w:pPr>
      <w:r w:rsidRPr="008573EB">
        <w:rPr>
          <w:rFonts w:cstheme="minorHAnsi"/>
        </w:rPr>
        <w:t>Write each stakeholder on a separate sticky note or index card.</w:t>
      </w:r>
    </w:p>
    <w:p w14:paraId="0209A1BA" w14:textId="77777777" w:rsidR="00517FD0" w:rsidRDefault="00517FD0" w:rsidP="00517FD0">
      <w:pPr>
        <w:rPr>
          <w:rFonts w:cstheme="minorHAnsi"/>
          <w:u w:val="single"/>
        </w:rPr>
      </w:pPr>
    </w:p>
    <w:p w14:paraId="468E1990" w14:textId="01F822F6" w:rsidR="00517FD0" w:rsidRPr="008573EB" w:rsidRDefault="00517FD0" w:rsidP="00975019">
      <w:pPr>
        <w:pStyle w:val="Heading3"/>
        <w:numPr>
          <w:ilvl w:val="0"/>
          <w:numId w:val="8"/>
        </w:numPr>
      </w:pPr>
      <w:r>
        <w:lastRenderedPageBreak/>
        <w:t>Map Stakeholders</w:t>
      </w:r>
    </w:p>
    <w:p w14:paraId="54777D9C" w14:textId="77777777" w:rsidR="00517FD0" w:rsidRPr="00AD52FE" w:rsidRDefault="00517FD0" w:rsidP="00517FD0">
      <w:pPr>
        <w:pStyle w:val="ListParagraph"/>
        <w:numPr>
          <w:ilvl w:val="1"/>
          <w:numId w:val="8"/>
        </w:numPr>
        <w:spacing w:after="0" w:line="240" w:lineRule="auto"/>
        <w:ind w:left="709"/>
        <w:rPr>
          <w:rFonts w:cstheme="minorHAnsi"/>
          <w:u w:val="single"/>
        </w:rPr>
      </w:pPr>
      <w:r>
        <w:rPr>
          <w:rFonts w:cstheme="minorHAnsi"/>
        </w:rPr>
        <w:t>Draw the grid below on a large sheet of paper or a whiteboard.</w:t>
      </w:r>
    </w:p>
    <w:p w14:paraId="071AA16B" w14:textId="77777777" w:rsidR="00517FD0" w:rsidRPr="00AD52FE" w:rsidRDefault="00517FD0" w:rsidP="00517FD0">
      <w:pPr>
        <w:pStyle w:val="ListParagraph"/>
        <w:numPr>
          <w:ilvl w:val="1"/>
          <w:numId w:val="8"/>
        </w:numPr>
        <w:spacing w:after="0" w:line="240" w:lineRule="auto"/>
        <w:ind w:left="709"/>
        <w:rPr>
          <w:rFonts w:cstheme="minorHAnsi"/>
          <w:u w:val="single"/>
        </w:rPr>
      </w:pPr>
      <w:r>
        <w:rPr>
          <w:rFonts w:cstheme="minorHAnsi"/>
        </w:rPr>
        <w:t>Place each stakeholder in the appropriate quadrant based on their level of interest in the project, and their ability to influence its outcome:</w:t>
      </w:r>
    </w:p>
    <w:p w14:paraId="23AF2DE3" w14:textId="77777777" w:rsidR="00517FD0" w:rsidRPr="00AD52FE" w:rsidRDefault="00517FD0" w:rsidP="00517FD0">
      <w:pPr>
        <w:pStyle w:val="ListParagraph"/>
        <w:numPr>
          <w:ilvl w:val="2"/>
          <w:numId w:val="8"/>
        </w:numPr>
        <w:spacing w:after="0" w:line="240" w:lineRule="auto"/>
        <w:rPr>
          <w:rFonts w:cstheme="minorHAnsi"/>
          <w:u w:val="single"/>
        </w:rPr>
      </w:pPr>
      <w:r>
        <w:rPr>
          <w:rFonts w:cstheme="minorHAnsi"/>
          <w:b/>
          <w:bCs/>
        </w:rPr>
        <w:t xml:space="preserve">High Influence / High Interest: </w:t>
      </w:r>
      <w:r>
        <w:rPr>
          <w:rFonts w:cstheme="minorHAnsi"/>
        </w:rPr>
        <w:t>These stakeholders are key players in the implementation process. Engage with them closely and manage them actively.</w:t>
      </w:r>
    </w:p>
    <w:p w14:paraId="128010CB" w14:textId="77777777" w:rsidR="00517FD0" w:rsidRPr="00AD52FE" w:rsidRDefault="00517FD0" w:rsidP="00517FD0">
      <w:pPr>
        <w:pStyle w:val="ListParagraph"/>
        <w:numPr>
          <w:ilvl w:val="2"/>
          <w:numId w:val="8"/>
        </w:numPr>
        <w:spacing w:after="0" w:line="240" w:lineRule="auto"/>
        <w:rPr>
          <w:rFonts w:cstheme="minorHAnsi"/>
          <w:u w:val="single"/>
        </w:rPr>
      </w:pPr>
      <w:r>
        <w:rPr>
          <w:rFonts w:cstheme="minorHAnsi"/>
          <w:b/>
          <w:bCs/>
        </w:rPr>
        <w:t>High Influence / Low Interest:</w:t>
      </w:r>
      <w:r>
        <w:rPr>
          <w:rFonts w:cstheme="minorHAnsi"/>
        </w:rPr>
        <w:t xml:space="preserve"> It is important that you keep this group well informed and keep them satisfied.</w:t>
      </w:r>
    </w:p>
    <w:p w14:paraId="2FACAFB6" w14:textId="77777777" w:rsidR="00517FD0" w:rsidRPr="00517FD0" w:rsidRDefault="00517FD0" w:rsidP="00517FD0">
      <w:pPr>
        <w:pStyle w:val="ListParagraph"/>
        <w:numPr>
          <w:ilvl w:val="2"/>
          <w:numId w:val="8"/>
        </w:numPr>
        <w:spacing w:after="0" w:line="240" w:lineRule="auto"/>
        <w:rPr>
          <w:rFonts w:cstheme="minorHAnsi"/>
          <w:u w:val="single"/>
        </w:rPr>
      </w:pPr>
      <w:r>
        <w:rPr>
          <w:rFonts w:cstheme="minorHAnsi"/>
          <w:b/>
          <w:bCs/>
        </w:rPr>
        <w:t>Low Influence / High Interest:</w:t>
      </w:r>
      <w:r>
        <w:rPr>
          <w:rFonts w:cstheme="minorHAnsi"/>
        </w:rPr>
        <w:t xml:space="preserve"> Keep this group informed, but only engage directly with them as needed.</w:t>
      </w:r>
    </w:p>
    <w:p w14:paraId="452A4E15" w14:textId="39CE0543" w:rsidR="00BD6184" w:rsidRPr="00517FD0" w:rsidRDefault="00517FD0" w:rsidP="00517FD0">
      <w:pPr>
        <w:pStyle w:val="ListParagraph"/>
        <w:numPr>
          <w:ilvl w:val="2"/>
          <w:numId w:val="8"/>
        </w:numPr>
        <w:spacing w:after="0" w:line="240" w:lineRule="auto"/>
        <w:rPr>
          <w:rFonts w:cstheme="minorHAnsi"/>
          <w:u w:val="single"/>
        </w:rPr>
      </w:pPr>
      <w:r w:rsidRPr="00517FD0">
        <w:rPr>
          <w:rFonts w:cstheme="minorHAnsi"/>
          <w:b/>
          <w:bCs/>
        </w:rPr>
        <w:t xml:space="preserve">Low Influence / Low Interest: </w:t>
      </w:r>
      <w:r w:rsidRPr="00517FD0">
        <w:rPr>
          <w:rFonts w:cstheme="minorHAnsi"/>
        </w:rPr>
        <w:t>Monitor this group, but using minimal resources.</w:t>
      </w:r>
      <w:r w:rsidR="00BD6184">
        <w:t>-Step Instructions</w:t>
      </w:r>
    </w:p>
    <w:p w14:paraId="042B6DB9" w14:textId="7AF411C5" w:rsidR="00517FD0" w:rsidRDefault="00975019" w:rsidP="00517FD0">
      <w:pPr>
        <w:spacing w:after="0" w:line="240" w:lineRule="auto"/>
        <w:rPr>
          <w:rFonts w:cstheme="minorHAnsi"/>
        </w:rPr>
      </w:pPr>
      <w:r>
        <w:rPr>
          <w:rFonts w:cstheme="minorHAnsi"/>
          <w:noProof/>
        </w:rPr>
        <mc:AlternateContent>
          <mc:Choice Requires="wpg">
            <w:drawing>
              <wp:anchor distT="0" distB="0" distL="114300" distR="114300" simplePos="0" relativeHeight="251672576" behindDoc="0" locked="0" layoutInCell="1" allowOverlap="1" wp14:anchorId="005A9BBC" wp14:editId="42D8F4B2">
                <wp:simplePos x="0" y="0"/>
                <wp:positionH relativeFrom="column">
                  <wp:posOffset>-417640</wp:posOffset>
                </wp:positionH>
                <wp:positionV relativeFrom="paragraph">
                  <wp:posOffset>259350</wp:posOffset>
                </wp:positionV>
                <wp:extent cx="4846698" cy="5084933"/>
                <wp:effectExtent l="0" t="0" r="5080" b="0"/>
                <wp:wrapNone/>
                <wp:docPr id="1142982308" name="Group 11"/>
                <wp:cNvGraphicFramePr/>
                <a:graphic xmlns:a="http://schemas.openxmlformats.org/drawingml/2006/main">
                  <a:graphicData uri="http://schemas.microsoft.com/office/word/2010/wordprocessingGroup">
                    <wpg:wgp>
                      <wpg:cNvGrpSpPr/>
                      <wpg:grpSpPr>
                        <a:xfrm>
                          <a:off x="0" y="0"/>
                          <a:ext cx="4846698" cy="5084933"/>
                          <a:chOff x="0" y="0"/>
                          <a:chExt cx="4846698" cy="5084933"/>
                        </a:xfrm>
                      </wpg:grpSpPr>
                      <wps:wsp>
                        <wps:cNvPr id="103438193" name="Straight Connector 8"/>
                        <wps:cNvCnPr/>
                        <wps:spPr>
                          <a:xfrm>
                            <a:off x="3309727" y="0"/>
                            <a:ext cx="0" cy="4318635"/>
                          </a:xfrm>
                          <a:prstGeom prst="line">
                            <a:avLst/>
                          </a:prstGeom>
                          <a:ln w="25400"/>
                        </wps:spPr>
                        <wps:style>
                          <a:lnRef idx="1">
                            <a:schemeClr val="accent1"/>
                          </a:lnRef>
                          <a:fillRef idx="0">
                            <a:schemeClr val="accent1"/>
                          </a:fillRef>
                          <a:effectRef idx="0">
                            <a:schemeClr val="accent1"/>
                          </a:effectRef>
                          <a:fontRef idx="minor">
                            <a:schemeClr val="tx1"/>
                          </a:fontRef>
                        </wps:style>
                        <wps:bodyPr/>
                      </wps:wsp>
                      <wps:wsp>
                        <wps:cNvPr id="458767891" name="Text Box 10"/>
                        <wps:cNvSpPr txBox="1"/>
                        <wps:spPr>
                          <a:xfrm rot="16200000">
                            <a:off x="262950" y="954264"/>
                            <a:ext cx="683909" cy="350196"/>
                          </a:xfrm>
                          <a:prstGeom prst="rect">
                            <a:avLst/>
                          </a:prstGeom>
                          <a:solidFill>
                            <a:schemeClr val="lt1"/>
                          </a:solidFill>
                          <a:ln w="6350">
                            <a:noFill/>
                          </a:ln>
                        </wps:spPr>
                        <wps:txbx>
                          <w:txbxContent>
                            <w:p w14:paraId="7435CA12" w14:textId="68E6AA36" w:rsidR="00975019" w:rsidRPr="00975019" w:rsidRDefault="00975019" w:rsidP="00975019">
                              <w:pPr>
                                <w:jc w:val="center"/>
                                <w:rPr>
                                  <w:b/>
                                  <w:bCs/>
                                  <w:sz w:val="28"/>
                                  <w:szCs w:val="28"/>
                                </w:rPr>
                              </w:pPr>
                              <w:r w:rsidRPr="00975019">
                                <w:rPr>
                                  <w:b/>
                                  <w:bCs/>
                                  <w:sz w:val="28"/>
                                  <w:szCs w:val="28"/>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35200002" name="Text Box 10"/>
                        <wps:cNvSpPr txBox="1"/>
                        <wps:spPr>
                          <a:xfrm rot="16200000">
                            <a:off x="272678" y="2821973"/>
                            <a:ext cx="683909" cy="350196"/>
                          </a:xfrm>
                          <a:prstGeom prst="rect">
                            <a:avLst/>
                          </a:prstGeom>
                          <a:solidFill>
                            <a:schemeClr val="lt1"/>
                          </a:solidFill>
                          <a:ln w="6350">
                            <a:noFill/>
                          </a:ln>
                        </wps:spPr>
                        <wps:txbx>
                          <w:txbxContent>
                            <w:p w14:paraId="7075569B" w14:textId="00D96C1F" w:rsidR="00975019" w:rsidRPr="00975019" w:rsidRDefault="00975019" w:rsidP="00975019">
                              <w:pPr>
                                <w:jc w:val="center"/>
                                <w:rPr>
                                  <w:b/>
                                  <w:bCs/>
                                  <w:sz w:val="28"/>
                                  <w:szCs w:val="28"/>
                                </w:rPr>
                              </w:pPr>
                              <w:r>
                                <w:rPr>
                                  <w:b/>
                                  <w:bCs/>
                                  <w:sz w:val="28"/>
                                  <w:szCs w:val="28"/>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07473929" name="Text Box 10"/>
                        <wps:cNvSpPr txBox="1"/>
                        <wps:spPr>
                          <a:xfrm rot="16200000">
                            <a:off x="-584308" y="1877438"/>
                            <a:ext cx="1525905" cy="357290"/>
                          </a:xfrm>
                          <a:prstGeom prst="rect">
                            <a:avLst/>
                          </a:prstGeom>
                          <a:solidFill>
                            <a:schemeClr val="lt1"/>
                          </a:solidFill>
                          <a:ln w="6350">
                            <a:noFill/>
                          </a:ln>
                        </wps:spPr>
                        <wps:txbx>
                          <w:txbxContent>
                            <w:p w14:paraId="134C16E8" w14:textId="4E9B09B7" w:rsidR="00975019" w:rsidRPr="00975019" w:rsidRDefault="00975019" w:rsidP="00975019">
                              <w:pPr>
                                <w:jc w:val="center"/>
                                <w:rPr>
                                  <w:b/>
                                  <w:bCs/>
                                  <w:sz w:val="28"/>
                                  <w:szCs w:val="28"/>
                                </w:rPr>
                              </w:pPr>
                              <w:r>
                                <w:rPr>
                                  <w:b/>
                                  <w:bCs/>
                                  <w:sz w:val="28"/>
                                  <w:szCs w:val="28"/>
                                </w:rPr>
                                <w:t>INTEREST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5376691" name="Text Box 10"/>
                        <wps:cNvSpPr txBox="1"/>
                        <wps:spPr>
                          <a:xfrm>
                            <a:off x="1672508" y="4396902"/>
                            <a:ext cx="683909" cy="350196"/>
                          </a:xfrm>
                          <a:prstGeom prst="rect">
                            <a:avLst/>
                          </a:prstGeom>
                          <a:solidFill>
                            <a:schemeClr val="lt1"/>
                          </a:solidFill>
                          <a:ln w="6350">
                            <a:noFill/>
                          </a:ln>
                        </wps:spPr>
                        <wps:txbx>
                          <w:txbxContent>
                            <w:p w14:paraId="2D225BA0" w14:textId="77777777" w:rsidR="00975019" w:rsidRPr="00975019" w:rsidRDefault="00975019" w:rsidP="00975019">
                              <w:pPr>
                                <w:jc w:val="center"/>
                                <w:rPr>
                                  <w:b/>
                                  <w:bCs/>
                                  <w:sz w:val="28"/>
                                  <w:szCs w:val="28"/>
                                </w:rPr>
                              </w:pPr>
                              <w:r>
                                <w:rPr>
                                  <w:b/>
                                  <w:bCs/>
                                  <w:sz w:val="28"/>
                                  <w:szCs w:val="28"/>
                                </w:rPr>
                                <w:t>LOW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2827417" name="Text Box 10"/>
                        <wps:cNvSpPr txBox="1"/>
                        <wps:spPr>
                          <a:xfrm>
                            <a:off x="4162789" y="4435813"/>
                            <a:ext cx="683909" cy="350196"/>
                          </a:xfrm>
                          <a:prstGeom prst="rect">
                            <a:avLst/>
                          </a:prstGeom>
                          <a:solidFill>
                            <a:schemeClr val="lt1"/>
                          </a:solidFill>
                          <a:ln w="6350">
                            <a:noFill/>
                          </a:ln>
                        </wps:spPr>
                        <wps:txbx>
                          <w:txbxContent>
                            <w:p w14:paraId="02DC7C8B" w14:textId="4B8577DA" w:rsidR="00975019" w:rsidRPr="00975019" w:rsidRDefault="00975019" w:rsidP="00975019">
                              <w:pPr>
                                <w:jc w:val="center"/>
                                <w:rPr>
                                  <w:b/>
                                  <w:bCs/>
                                  <w:sz w:val="28"/>
                                  <w:szCs w:val="28"/>
                                </w:rPr>
                              </w:pPr>
                              <w:r>
                                <w:rPr>
                                  <w:b/>
                                  <w:bCs/>
                                  <w:sz w:val="28"/>
                                  <w:szCs w:val="28"/>
                                </w:rPr>
                                <w:t>HIGH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56209519" name="Text Box 10"/>
                        <wps:cNvSpPr txBox="1"/>
                        <wps:spPr>
                          <a:xfrm>
                            <a:off x="2577180" y="4727643"/>
                            <a:ext cx="1525905" cy="357290"/>
                          </a:xfrm>
                          <a:prstGeom prst="rect">
                            <a:avLst/>
                          </a:prstGeom>
                          <a:solidFill>
                            <a:schemeClr val="lt1"/>
                          </a:solidFill>
                          <a:ln w="6350">
                            <a:noFill/>
                          </a:ln>
                        </wps:spPr>
                        <wps:txbx>
                          <w:txbxContent>
                            <w:p w14:paraId="48530A7D" w14:textId="78A97309" w:rsidR="00975019" w:rsidRPr="00975019" w:rsidRDefault="00975019" w:rsidP="00975019">
                              <w:pPr>
                                <w:jc w:val="center"/>
                                <w:rPr>
                                  <w:b/>
                                  <w:bCs/>
                                  <w:sz w:val="28"/>
                                  <w:szCs w:val="28"/>
                                </w:rPr>
                              </w:pPr>
                              <w:r>
                                <w:rPr>
                                  <w:b/>
                                  <w:bCs/>
                                  <w:sz w:val="28"/>
                                  <w:szCs w:val="28"/>
                                </w:rPr>
                                <w:t>INFLUENCE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05A9BBC" id="Group 11" o:spid="_x0000_s1026" style="position:absolute;margin-left:-32.9pt;margin-top:20.4pt;width:381.65pt;height:400.4pt;z-index:251672576" coordsize="48466,5084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">
                <v:line id="Straight Connector 8" o:spid="_x0000_s1027" style="position:absolute;visibility:visible;mso-wrap-style:square" from="33097,0" to="33097,431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" strokecolor="#156082 [3204]" strokeweight="2pt">
                  <v:stroke joinstyle="miter"/>
                </v:line>
                <v:shapetype id="_x0000_t202" coordsize="21600,21600" o:spt="202" path="m,l,21600r21600,l21600,xe">
                  <v:stroke joinstyle="miter"/>
                  <v:path gradientshapeok="t" o:connecttype="rect"/>
                </v:shapetype>
                <v:shape id="Text Box 10" o:spid="_x0000_s1028" type="#_x0000_t202" style="position:absolute;left:2629;top:9543;width:6839;height:3502;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" fillcolor="white [3201]" stroked="f" strokeweight=".5pt">
                  <v:textbox>
                    <w:txbxContent>
                      <w:p w14:paraId="7435CA12" w14:textId="68E6AA36" w:rsidR="00975019" w:rsidRPr="00975019" w:rsidRDefault="00975019" w:rsidP="00975019">
                        <w:pPr>
                          <w:jc w:val="center"/>
                          <w:rPr>
                            <w:b/>
                            <w:bCs/>
                            <w:sz w:val="28"/>
                            <w:szCs w:val="28"/>
                          </w:rPr>
                        </w:pPr>
                        <w:r w:rsidRPr="00975019">
                          <w:rPr>
                            <w:b/>
                            <w:bCs/>
                            <w:sz w:val="28"/>
                            <w:szCs w:val="28"/>
                          </w:rPr>
                          <w:t>HIGH</w:t>
                        </w:r>
                      </w:p>
                    </w:txbxContent>
                  </v:textbox>
                </v:shape>
                <v:shape id="Text Box 10" o:spid="_x0000_s1029" type="#_x0000_t202" style="position:absolute;left:2726;top:28220;width:6839;height:3502;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" fillcolor="white [3201]" stroked="f" strokeweight=".5pt">
                  <v:textbox>
                    <w:txbxContent>
                      <w:p w14:paraId="7075569B" w14:textId="00D96C1F" w:rsidR="00975019" w:rsidRPr="00975019" w:rsidRDefault="00975019" w:rsidP="00975019">
                        <w:pPr>
                          <w:jc w:val="center"/>
                          <w:rPr>
                            <w:b/>
                            <w:bCs/>
                            <w:sz w:val="28"/>
                            <w:szCs w:val="28"/>
                          </w:rPr>
                        </w:pPr>
                        <w:r>
                          <w:rPr>
                            <w:b/>
                            <w:bCs/>
                            <w:sz w:val="28"/>
                            <w:szCs w:val="28"/>
                          </w:rPr>
                          <w:t>LOW</w:t>
                        </w:r>
                      </w:p>
                    </w:txbxContent>
                  </v:textbox>
                </v:shape>
                <v:shape id="Text Box 10" o:spid="_x0000_s1030" type="#_x0000_t202" style="position:absolute;left:-5844;top:18775;width:15259;height:3572;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" fillcolor="white [3201]" stroked="f" strokeweight=".5pt">
                  <v:textbox>
                    <w:txbxContent>
                      <w:p w14:paraId="134C16E8" w14:textId="4E9B09B7" w:rsidR="00975019" w:rsidRPr="00975019" w:rsidRDefault="00975019" w:rsidP="00975019">
                        <w:pPr>
                          <w:jc w:val="center"/>
                          <w:rPr>
                            <w:b/>
                            <w:bCs/>
                            <w:sz w:val="28"/>
                            <w:szCs w:val="28"/>
                          </w:rPr>
                        </w:pPr>
                        <w:r>
                          <w:rPr>
                            <w:b/>
                            <w:bCs/>
                            <w:sz w:val="28"/>
                            <w:szCs w:val="28"/>
                          </w:rPr>
                          <w:t>INTEREST</w:t>
                        </w:r>
                      </w:p>
                    </w:txbxContent>
                  </v:textbox>
                </v:shape>
                <v:shape id="Text Box 10" o:spid="_x0000_s1031" type="#_x0000_t202" style="position:absolute;left:16725;top:43969;width:6839;height:350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" fillcolor="white [3201]" stroked="f" strokeweight=".5pt">
                  <v:textbox>
                    <w:txbxContent>
                      <w:p w14:paraId="2D225BA0" w14:textId="77777777" w:rsidR="00975019" w:rsidRPr="00975019" w:rsidRDefault="00975019" w:rsidP="00975019">
                        <w:pPr>
                          <w:jc w:val="center"/>
                          <w:rPr>
                            <w:b/>
                            <w:bCs/>
                            <w:sz w:val="28"/>
                            <w:szCs w:val="28"/>
                          </w:rPr>
                        </w:pPr>
                        <w:r>
                          <w:rPr>
                            <w:b/>
                            <w:bCs/>
                            <w:sz w:val="28"/>
                            <w:szCs w:val="28"/>
                          </w:rPr>
                          <w:t>LOW</w:t>
                        </w:r>
                      </w:p>
                    </w:txbxContent>
                  </v:textbox>
                </v:shape>
                <v:shape id="Text Box 10" o:spid="_x0000_s1032" type="#_x0000_t202" style="position:absolute;left:41627;top:44358;width:6839;height:350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" fillcolor="white [3201]" stroked="f" strokeweight=".5pt">
                  <v:textbox>
                    <w:txbxContent>
                      <w:p w14:paraId="02DC7C8B" w14:textId="4B8577DA" w:rsidR="00975019" w:rsidRPr="00975019" w:rsidRDefault="00975019" w:rsidP="00975019">
                        <w:pPr>
                          <w:jc w:val="center"/>
                          <w:rPr>
                            <w:b/>
                            <w:bCs/>
                            <w:sz w:val="28"/>
                            <w:szCs w:val="28"/>
                          </w:rPr>
                        </w:pPr>
                        <w:r>
                          <w:rPr>
                            <w:b/>
                            <w:bCs/>
                            <w:sz w:val="28"/>
                            <w:szCs w:val="28"/>
                          </w:rPr>
                          <w:t>HIGH</w:t>
                        </w:r>
                      </w:p>
                    </w:txbxContent>
                  </v:textbox>
                </v:shape>
                <v:shape id="Text Box 10" o:spid="_x0000_s1033" type="#_x0000_t202" style="position:absolute;left:25771;top:47276;width:15259;height:35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" fillcolor="white [3201]" stroked="f" strokeweight=".5pt">
                  <v:textbox>
                    <w:txbxContent>
                      <w:p w14:paraId="48530A7D" w14:textId="78A97309" w:rsidR="00975019" w:rsidRPr="00975019" w:rsidRDefault="00975019" w:rsidP="00975019">
                        <w:pPr>
                          <w:jc w:val="center"/>
                          <w:rPr>
                            <w:b/>
                            <w:bCs/>
                            <w:sz w:val="28"/>
                            <w:szCs w:val="28"/>
                          </w:rPr>
                        </w:pPr>
                        <w:r>
                          <w:rPr>
                            <w:b/>
                            <w:bCs/>
                            <w:sz w:val="28"/>
                            <w:szCs w:val="28"/>
                          </w:rPr>
                          <w:t>INFLUENCE</w:t>
                        </w:r>
                      </w:p>
                    </w:txbxContent>
                  </v:textbox>
                </v:shape>
              </v:group>
            </w:pict>
          </mc:Fallback>
        </mc:AlternateContent>
      </w:r>
    </w:p>
    <w:p w14:paraId="676F91F8" w14:textId="21B9B7CB" w:rsidR="00517FD0" w:rsidRDefault="00975019" w:rsidP="00517FD0">
      <w:pPr>
        <w:spacing w:after="0" w:line="240" w:lineRule="auto"/>
        <w:rPr>
          <w:rFonts w:cstheme="minorHAnsi"/>
        </w:rPr>
      </w:pPr>
      <w:r>
        <w:rPr>
          <w:rFonts w:cstheme="minorHAnsi"/>
          <w:noProof/>
        </w:rPr>
        <mc:AlternateContent>
          <mc:Choice Requires="wps">
            <w:drawing>
              <wp:anchor distT="0" distB="0" distL="114300" distR="114300" simplePos="0" relativeHeight="251658240" behindDoc="0" locked="0" layoutInCell="1" allowOverlap="1" wp14:anchorId="1F8D7DA6" wp14:editId="1E0C67FD">
                <wp:simplePos x="0" y="0"/>
                <wp:positionH relativeFrom="column">
                  <wp:posOffset>418289</wp:posOffset>
                </wp:positionH>
                <wp:positionV relativeFrom="paragraph">
                  <wp:posOffset>88535</wp:posOffset>
                </wp:positionV>
                <wp:extent cx="4951379" cy="4319081"/>
                <wp:effectExtent l="12700" t="12700" r="14605" b="12065"/>
                <wp:wrapNone/>
                <wp:docPr id="422490908" name="Rectangle 7"/>
                <wp:cNvGraphicFramePr/>
                <a:graphic xmlns:a="http://schemas.openxmlformats.org/drawingml/2006/main">
                  <a:graphicData uri="http://schemas.microsoft.com/office/word/2010/wordprocessingShape">
                    <wps:wsp>
                      <wps:cNvSpPr/>
                      <wps:spPr>
                        <a:xfrm>
                          <a:off x="0" y="0"/>
                          <a:ext cx="4951379" cy="4319081"/>
                        </a:xfrm>
                        <a:prstGeom prst="rect">
                          <a:avLst/>
                        </a:prstGeom>
                        <a:noFill/>
                        <a:ln w="25400">
                          <a:solidFill>
                            <a:srgbClr val="05828F"/>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36EABE2" id="Rectangle 7" o:spid="_x0000_s1026" style="position:absolute;margin-left:32.95pt;margin-top:6.95pt;width:389.85pt;height:340.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" filled="f" strokecolor="#05828f" strokeweight="2pt"/>
            </w:pict>
          </mc:Fallback>
        </mc:AlternateContent>
      </w:r>
    </w:p>
    <w:p w14:paraId="321C5151" w14:textId="77777777" w:rsidR="00517FD0" w:rsidRDefault="00517FD0" w:rsidP="00517FD0">
      <w:pPr>
        <w:spacing w:after="0" w:line="240" w:lineRule="auto"/>
        <w:rPr>
          <w:rFonts w:cstheme="minorHAnsi"/>
        </w:rPr>
      </w:pPr>
    </w:p>
    <w:p w14:paraId="56E14E76" w14:textId="77777777" w:rsidR="00517FD0" w:rsidRDefault="00517FD0" w:rsidP="00517FD0">
      <w:pPr>
        <w:spacing w:after="0" w:line="240" w:lineRule="auto"/>
        <w:rPr>
          <w:rFonts w:cstheme="minorHAnsi"/>
        </w:rPr>
      </w:pPr>
    </w:p>
    <w:p w14:paraId="3F07FF1D" w14:textId="77777777" w:rsidR="00517FD0" w:rsidRDefault="00517FD0" w:rsidP="00517FD0">
      <w:pPr>
        <w:spacing w:after="0" w:line="240" w:lineRule="auto"/>
        <w:rPr>
          <w:rFonts w:cstheme="minorHAnsi"/>
        </w:rPr>
      </w:pPr>
    </w:p>
    <w:p w14:paraId="01F0D69B" w14:textId="77777777" w:rsidR="00517FD0" w:rsidRDefault="00517FD0" w:rsidP="00517FD0">
      <w:pPr>
        <w:spacing w:after="0" w:line="240" w:lineRule="auto"/>
        <w:rPr>
          <w:rFonts w:cstheme="minorHAnsi"/>
        </w:rPr>
      </w:pPr>
    </w:p>
    <w:p w14:paraId="47BEAF40" w14:textId="1883C047" w:rsidR="00517FD0" w:rsidRDefault="00517FD0" w:rsidP="00517FD0">
      <w:pPr>
        <w:spacing w:after="0" w:line="240" w:lineRule="auto"/>
        <w:rPr>
          <w:rFonts w:cstheme="minorHAnsi"/>
        </w:rPr>
      </w:pPr>
    </w:p>
    <w:p w14:paraId="72BFA558" w14:textId="06DAA873" w:rsidR="00517FD0" w:rsidRDefault="00517FD0" w:rsidP="00517FD0">
      <w:pPr>
        <w:spacing w:after="0" w:line="240" w:lineRule="auto"/>
        <w:rPr>
          <w:rFonts w:cstheme="minorHAnsi"/>
        </w:rPr>
      </w:pPr>
    </w:p>
    <w:p w14:paraId="0750E31D" w14:textId="7D2A69A2" w:rsidR="00517FD0" w:rsidRDefault="00517FD0" w:rsidP="00517FD0">
      <w:pPr>
        <w:spacing w:after="0" w:line="240" w:lineRule="auto"/>
        <w:rPr>
          <w:rFonts w:cstheme="minorHAnsi"/>
        </w:rPr>
      </w:pPr>
    </w:p>
    <w:p w14:paraId="4C0E7107" w14:textId="27A1AA43" w:rsidR="00517FD0" w:rsidRDefault="00517FD0" w:rsidP="00517FD0">
      <w:pPr>
        <w:spacing w:after="0" w:line="240" w:lineRule="auto"/>
        <w:rPr>
          <w:rFonts w:cstheme="minorHAnsi"/>
        </w:rPr>
      </w:pPr>
    </w:p>
    <w:p w14:paraId="2F7A237D" w14:textId="14823AA4" w:rsidR="00517FD0" w:rsidRDefault="00517FD0" w:rsidP="00517FD0">
      <w:pPr>
        <w:spacing w:after="0" w:line="240" w:lineRule="auto"/>
        <w:rPr>
          <w:rFonts w:cstheme="minorHAnsi"/>
        </w:rPr>
      </w:pPr>
    </w:p>
    <w:p w14:paraId="357E2404" w14:textId="1F5CDDA1" w:rsidR="00517FD0" w:rsidRDefault="00517FD0" w:rsidP="00517FD0">
      <w:pPr>
        <w:spacing w:after="0" w:line="240" w:lineRule="auto"/>
        <w:rPr>
          <w:rFonts w:cstheme="minorHAnsi"/>
        </w:rPr>
      </w:pPr>
    </w:p>
    <w:p w14:paraId="6C09CA23" w14:textId="12D58ABF" w:rsidR="00517FD0" w:rsidRDefault="00517FD0" w:rsidP="00517FD0">
      <w:pPr>
        <w:spacing w:after="0" w:line="240" w:lineRule="auto"/>
        <w:rPr>
          <w:rFonts w:cstheme="minorHAnsi"/>
        </w:rPr>
      </w:pPr>
    </w:p>
    <w:p w14:paraId="6929B0E0" w14:textId="36AA91C5" w:rsidR="00517FD0" w:rsidRDefault="00975019" w:rsidP="00517FD0">
      <w:pPr>
        <w:spacing w:after="0" w:line="240" w:lineRule="auto"/>
        <w:rPr>
          <w:rFonts w:cstheme="minorHAnsi"/>
        </w:rPr>
      </w:pPr>
      <w:r>
        <w:rPr>
          <w:rFonts w:cstheme="minorHAnsi"/>
          <w:noProof/>
        </w:rPr>
        <mc:AlternateContent>
          <mc:Choice Requires="wps">
            <w:drawing>
              <wp:anchor distT="0" distB="0" distL="114300" distR="114300" simplePos="0" relativeHeight="251660288" behindDoc="0" locked="0" layoutInCell="1" allowOverlap="1" wp14:anchorId="48A70ECE" wp14:editId="5CFE0B3B">
                <wp:simplePos x="0" y="0"/>
                <wp:positionH relativeFrom="column">
                  <wp:posOffset>421261</wp:posOffset>
                </wp:positionH>
                <wp:positionV relativeFrom="paragraph">
                  <wp:posOffset>133377</wp:posOffset>
                </wp:positionV>
                <wp:extent cx="4951095" cy="0"/>
                <wp:effectExtent l="0" t="12700" r="14605" b="12700"/>
                <wp:wrapNone/>
                <wp:docPr id="1073800818" name="Straight Connector 9"/>
                <wp:cNvGraphicFramePr/>
                <a:graphic xmlns:a="http://schemas.openxmlformats.org/drawingml/2006/main">
                  <a:graphicData uri="http://schemas.microsoft.com/office/word/2010/wordprocessingShape">
                    <wps:wsp>
                      <wps:cNvCnPr/>
                      <wps:spPr>
                        <a:xfrm>
                          <a:off x="0" y="0"/>
                          <a:ext cx="4951095"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63C1B3"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3.15pt,10.5pt" to="423pt,1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" strokecolor="#156082 [3204]" strokeweight="2pt">
                <v:stroke joinstyle="miter"/>
              </v:line>
            </w:pict>
          </mc:Fallback>
        </mc:AlternateContent>
      </w:r>
    </w:p>
    <w:p w14:paraId="0B0895EB" w14:textId="77777777" w:rsidR="00517FD0" w:rsidRDefault="00517FD0" w:rsidP="00517FD0">
      <w:pPr>
        <w:spacing w:after="0" w:line="240" w:lineRule="auto"/>
        <w:rPr>
          <w:rFonts w:cstheme="minorHAnsi"/>
        </w:rPr>
      </w:pPr>
    </w:p>
    <w:p w14:paraId="2B64CE89" w14:textId="7092CEB4" w:rsidR="00975019" w:rsidRDefault="00975019" w:rsidP="00517FD0">
      <w:pPr>
        <w:spacing w:after="0" w:line="240" w:lineRule="auto"/>
        <w:rPr>
          <w:rFonts w:cstheme="minorHAnsi"/>
        </w:rPr>
      </w:pPr>
    </w:p>
    <w:p w14:paraId="1ADAADDD" w14:textId="097F6336" w:rsidR="00975019" w:rsidRDefault="00975019" w:rsidP="00517FD0">
      <w:pPr>
        <w:spacing w:after="0" w:line="240" w:lineRule="auto"/>
        <w:rPr>
          <w:rFonts w:cstheme="minorHAnsi"/>
        </w:rPr>
      </w:pPr>
    </w:p>
    <w:p w14:paraId="64A6F0D6" w14:textId="6BC6EE79" w:rsidR="00975019" w:rsidRDefault="00975019" w:rsidP="00517FD0">
      <w:pPr>
        <w:spacing w:after="0" w:line="240" w:lineRule="auto"/>
        <w:rPr>
          <w:rFonts w:cstheme="minorHAnsi"/>
        </w:rPr>
      </w:pPr>
    </w:p>
    <w:p w14:paraId="7B98F4CC" w14:textId="77777777" w:rsidR="00975019" w:rsidRDefault="00975019" w:rsidP="00517FD0">
      <w:pPr>
        <w:spacing w:after="0" w:line="240" w:lineRule="auto"/>
        <w:rPr>
          <w:rFonts w:cstheme="minorHAnsi"/>
        </w:rPr>
      </w:pPr>
    </w:p>
    <w:p w14:paraId="74C8ED53" w14:textId="77777777" w:rsidR="00975019" w:rsidRDefault="00975019" w:rsidP="00517FD0">
      <w:pPr>
        <w:spacing w:after="0" w:line="240" w:lineRule="auto"/>
        <w:rPr>
          <w:rFonts w:cstheme="minorHAnsi"/>
        </w:rPr>
      </w:pPr>
    </w:p>
    <w:p w14:paraId="1365F465" w14:textId="2992F41A" w:rsidR="00975019" w:rsidRDefault="00975019" w:rsidP="00517FD0">
      <w:pPr>
        <w:spacing w:after="0" w:line="240" w:lineRule="auto"/>
        <w:rPr>
          <w:rFonts w:cstheme="minorHAnsi"/>
        </w:rPr>
      </w:pPr>
    </w:p>
    <w:p w14:paraId="24499C98" w14:textId="77777777" w:rsidR="00975019" w:rsidRDefault="00975019" w:rsidP="00517FD0">
      <w:pPr>
        <w:spacing w:after="0" w:line="240" w:lineRule="auto"/>
        <w:rPr>
          <w:rFonts w:cstheme="minorHAnsi"/>
        </w:rPr>
      </w:pPr>
    </w:p>
    <w:p w14:paraId="77D30D2A" w14:textId="155005A4" w:rsidR="00975019" w:rsidRDefault="00975019" w:rsidP="00517FD0">
      <w:pPr>
        <w:spacing w:after="0" w:line="240" w:lineRule="auto"/>
        <w:rPr>
          <w:rFonts w:cstheme="minorHAnsi"/>
        </w:rPr>
      </w:pPr>
    </w:p>
    <w:p w14:paraId="67238E17" w14:textId="77777777" w:rsidR="00975019" w:rsidRDefault="00975019" w:rsidP="00517FD0">
      <w:pPr>
        <w:spacing w:after="0" w:line="240" w:lineRule="auto"/>
        <w:rPr>
          <w:rFonts w:cstheme="minorHAnsi"/>
        </w:rPr>
      </w:pPr>
    </w:p>
    <w:p w14:paraId="0D102FE7" w14:textId="77777777" w:rsidR="00975019" w:rsidRDefault="00975019" w:rsidP="00517FD0">
      <w:pPr>
        <w:spacing w:after="0" w:line="240" w:lineRule="auto"/>
        <w:rPr>
          <w:rFonts w:cstheme="minorHAnsi"/>
        </w:rPr>
      </w:pPr>
    </w:p>
    <w:p w14:paraId="45F1116B" w14:textId="77777777" w:rsidR="00975019" w:rsidRDefault="00975019" w:rsidP="00517FD0">
      <w:pPr>
        <w:spacing w:after="0" w:line="240" w:lineRule="auto"/>
        <w:rPr>
          <w:rFonts w:cstheme="minorHAnsi"/>
        </w:rPr>
      </w:pPr>
    </w:p>
    <w:p w14:paraId="4E312B61" w14:textId="4DB77260" w:rsidR="00975019" w:rsidRDefault="00975019" w:rsidP="00517FD0">
      <w:pPr>
        <w:spacing w:after="0" w:line="240" w:lineRule="auto"/>
        <w:rPr>
          <w:rFonts w:cstheme="minorHAnsi"/>
        </w:rPr>
      </w:pPr>
    </w:p>
    <w:p w14:paraId="4B64C70F" w14:textId="1CAAE223" w:rsidR="00975019" w:rsidRDefault="00975019" w:rsidP="00517FD0">
      <w:pPr>
        <w:spacing w:after="0" w:line="240" w:lineRule="auto"/>
        <w:rPr>
          <w:rFonts w:cstheme="minorHAnsi"/>
        </w:rPr>
      </w:pPr>
    </w:p>
    <w:p w14:paraId="3DFC4C13" w14:textId="5C398D73" w:rsidR="00975019" w:rsidRDefault="00975019" w:rsidP="00517FD0">
      <w:pPr>
        <w:spacing w:after="0" w:line="240" w:lineRule="auto"/>
        <w:rPr>
          <w:rFonts w:cstheme="minorHAnsi"/>
        </w:rPr>
      </w:pPr>
    </w:p>
    <w:p w14:paraId="43EF8B6B" w14:textId="34A586A0" w:rsidR="00517FD0" w:rsidRDefault="00517FD0" w:rsidP="00517FD0">
      <w:pPr>
        <w:spacing w:after="0" w:line="240" w:lineRule="auto"/>
        <w:rPr>
          <w:rFonts w:cstheme="minorHAnsi"/>
        </w:rPr>
      </w:pPr>
    </w:p>
    <w:p w14:paraId="21A66EA8" w14:textId="77777777" w:rsidR="00517FD0" w:rsidRDefault="00517FD0" w:rsidP="00517FD0">
      <w:pPr>
        <w:spacing w:after="0" w:line="240" w:lineRule="auto"/>
        <w:rPr>
          <w:rFonts w:cstheme="minorHAnsi"/>
        </w:rPr>
      </w:pPr>
    </w:p>
    <w:p w14:paraId="76BCAB99" w14:textId="77777777" w:rsidR="00517FD0" w:rsidRDefault="00517FD0" w:rsidP="00517FD0">
      <w:pPr>
        <w:spacing w:after="0" w:line="240" w:lineRule="auto"/>
        <w:rPr>
          <w:rFonts w:cstheme="minorHAnsi"/>
        </w:rPr>
      </w:pPr>
    </w:p>
    <w:p w14:paraId="65BBCD48" w14:textId="212CCFD1" w:rsidR="00517FD0" w:rsidRDefault="00975019" w:rsidP="00975019">
      <w:pPr>
        <w:pStyle w:val="Heading3"/>
        <w:numPr>
          <w:ilvl w:val="0"/>
          <w:numId w:val="8"/>
        </w:numPr>
      </w:pPr>
      <w:r>
        <w:t>Analyse Stakeholder Needs and Expectations</w:t>
      </w:r>
    </w:p>
    <w:p w14:paraId="1191F806" w14:textId="77777777" w:rsidR="00975019" w:rsidRDefault="00975019" w:rsidP="00975019">
      <w:r>
        <w:t xml:space="preserve">Analysing the stakeholder needs and expectations is critical. It helps target the communication strategy, and highlights the different groups that need to be involved to make the implementation a success. Ideally this is a process that is worked through for groups in all quadrants. At a </w:t>
      </w:r>
      <w:r>
        <w:rPr>
          <w:i/>
          <w:iCs/>
        </w:rPr>
        <w:t>minimum</w:t>
      </w:r>
      <w:r>
        <w:t xml:space="preserve"> </w:t>
      </w:r>
      <w:r>
        <w:lastRenderedPageBreak/>
        <w:t>though it needs to be developed for those stakeholders that have been identified as having high influence. In this process there are five questions that need to be considered for each stakeholders:</w:t>
      </w:r>
    </w:p>
    <w:p w14:paraId="044DC054" w14:textId="77777777" w:rsidR="00975019" w:rsidRDefault="00975019" w:rsidP="00975019">
      <w:pPr>
        <w:pStyle w:val="ListParagraph"/>
        <w:numPr>
          <w:ilvl w:val="0"/>
          <w:numId w:val="9"/>
        </w:numPr>
        <w:spacing w:after="0" w:line="240" w:lineRule="auto"/>
        <w:ind w:left="709" w:hanging="349"/>
        <w:rPr>
          <w:rFonts w:cstheme="minorHAnsi"/>
        </w:rPr>
      </w:pPr>
      <w:r w:rsidRPr="00AD3F47">
        <w:rPr>
          <w:rFonts w:cstheme="minorHAnsi"/>
          <w:b/>
          <w:bCs/>
        </w:rPr>
        <w:t>Identify stakeholder roles and responsibilities</w:t>
      </w:r>
      <w:r>
        <w:rPr>
          <w:rFonts w:cstheme="minorHAnsi"/>
        </w:rPr>
        <w:t>: Clearly define their role in relation to the health service intervention. Note their responsibilities, decision making power, and how they contribute to or are affected by the service.</w:t>
      </w:r>
    </w:p>
    <w:p w14:paraId="35D812E9" w14:textId="77777777" w:rsidR="00975019" w:rsidRDefault="00975019" w:rsidP="00975019">
      <w:pPr>
        <w:pStyle w:val="ListParagraph"/>
        <w:numPr>
          <w:ilvl w:val="0"/>
          <w:numId w:val="9"/>
        </w:numPr>
        <w:spacing w:after="0" w:line="240" w:lineRule="auto"/>
        <w:ind w:left="709" w:hanging="349"/>
        <w:rPr>
          <w:rFonts w:cstheme="minorHAnsi"/>
        </w:rPr>
      </w:pPr>
      <w:r w:rsidRPr="00AD3F47">
        <w:rPr>
          <w:rFonts w:cstheme="minorHAnsi"/>
          <w:b/>
          <w:bCs/>
        </w:rPr>
        <w:t>Understand interests and motivations:</w:t>
      </w:r>
      <w:r>
        <w:rPr>
          <w:rFonts w:cstheme="minorHAnsi"/>
        </w:rPr>
        <w:t xml:space="preserve"> Consider what drives each stakeholder’s interest in the health service intervention. Ask questions like: ‘What are their primary goals?’; ‘What do they hope to achieve or gain from this service?’; ‘What are their priorities?’.</w:t>
      </w:r>
    </w:p>
    <w:p w14:paraId="3D5A378E" w14:textId="77777777" w:rsidR="00975019" w:rsidRDefault="00975019" w:rsidP="00975019">
      <w:pPr>
        <w:pStyle w:val="ListParagraph"/>
        <w:numPr>
          <w:ilvl w:val="0"/>
          <w:numId w:val="9"/>
        </w:numPr>
        <w:spacing w:after="0" w:line="240" w:lineRule="auto"/>
        <w:ind w:left="709" w:hanging="349"/>
        <w:rPr>
          <w:rFonts w:cstheme="minorHAnsi"/>
        </w:rPr>
      </w:pPr>
      <w:r w:rsidRPr="00AD3F47">
        <w:rPr>
          <w:rFonts w:cstheme="minorHAnsi"/>
          <w:b/>
          <w:bCs/>
        </w:rPr>
        <w:t>Assess influence and power:</w:t>
      </w:r>
      <w:r>
        <w:rPr>
          <w:rFonts w:cstheme="minorHAnsi"/>
        </w:rPr>
        <w:t xml:space="preserve"> Determine the level of influence each stakeholder has over the project’s success. This includes their ability to affect decisions, allocate resources, and sway opinions. Consider both formal and informal influence.</w:t>
      </w:r>
    </w:p>
    <w:p w14:paraId="4912244B" w14:textId="77777777" w:rsidR="00975019" w:rsidRDefault="00975019" w:rsidP="00975019">
      <w:pPr>
        <w:pStyle w:val="ListParagraph"/>
        <w:numPr>
          <w:ilvl w:val="0"/>
          <w:numId w:val="9"/>
        </w:numPr>
        <w:spacing w:after="0" w:line="240" w:lineRule="auto"/>
        <w:ind w:left="709" w:hanging="349"/>
        <w:rPr>
          <w:rFonts w:cstheme="minorHAnsi"/>
        </w:rPr>
      </w:pPr>
      <w:r w:rsidRPr="008835B2">
        <w:rPr>
          <w:rFonts w:cstheme="minorHAnsi"/>
          <w:b/>
          <w:bCs/>
        </w:rPr>
        <w:t xml:space="preserve">Explore potential concerns or risks: </w:t>
      </w:r>
      <w:r w:rsidRPr="008835B2">
        <w:rPr>
          <w:rFonts w:cstheme="minorHAnsi"/>
        </w:rPr>
        <w:t xml:space="preserve">Identify the concerns or perceived risks that each stakeholder group might have. These might include concerns about changes in their workflow, financial implications, or other negative effects. Understanding their concerns and managing the effectively is critical. </w:t>
      </w:r>
    </w:p>
    <w:p w14:paraId="580725B0" w14:textId="77777777" w:rsidR="00975019" w:rsidRDefault="00975019" w:rsidP="00975019">
      <w:pPr>
        <w:pStyle w:val="ListParagraph"/>
        <w:numPr>
          <w:ilvl w:val="0"/>
          <w:numId w:val="9"/>
        </w:numPr>
        <w:spacing w:after="0" w:line="240" w:lineRule="auto"/>
        <w:ind w:left="709" w:hanging="349"/>
        <w:rPr>
          <w:rFonts w:cstheme="minorHAnsi"/>
        </w:rPr>
      </w:pPr>
      <w:r>
        <w:rPr>
          <w:rFonts w:cstheme="minorHAnsi"/>
          <w:b/>
          <w:bCs/>
        </w:rPr>
        <w:t>Communication preferences:</w:t>
      </w:r>
      <w:r>
        <w:rPr>
          <w:rFonts w:cstheme="minorHAnsi"/>
        </w:rPr>
        <w:t xml:space="preserve"> Understand how each stakeholder prefers to receive information, e.g. email, meetings, reports, informal conversation.</w:t>
      </w:r>
    </w:p>
    <w:p w14:paraId="253DC5FA" w14:textId="77777777" w:rsidR="00975019" w:rsidRDefault="00975019" w:rsidP="00975019">
      <w:pPr>
        <w:pStyle w:val="ListParagraph"/>
        <w:numPr>
          <w:ilvl w:val="0"/>
          <w:numId w:val="9"/>
        </w:numPr>
        <w:spacing w:after="0" w:line="240" w:lineRule="auto"/>
        <w:ind w:left="709" w:hanging="349"/>
        <w:rPr>
          <w:rFonts w:cstheme="minorHAnsi"/>
        </w:rPr>
      </w:pPr>
      <w:r>
        <w:rPr>
          <w:rFonts w:cstheme="minorHAnsi"/>
          <w:b/>
          <w:bCs/>
        </w:rPr>
        <w:t xml:space="preserve">Level of engagement desired: </w:t>
      </w:r>
      <w:r>
        <w:rPr>
          <w:rFonts w:cstheme="minorHAnsi"/>
        </w:rPr>
        <w:t>Assess how involved each stakeholder wants or needs to be. This is informed by looking at the interest/influence chart you just created. Some may prefer to be closely engaged and involved with decision making, while others may only want periodic updates.</w:t>
      </w:r>
    </w:p>
    <w:p w14:paraId="62FCD51E" w14:textId="77777777" w:rsidR="00975019" w:rsidRPr="00975019" w:rsidRDefault="00975019" w:rsidP="00975019">
      <w:pPr>
        <w:spacing w:after="0" w:line="240" w:lineRule="auto"/>
        <w:rPr>
          <w:rFonts w:cstheme="minorHAnsi"/>
        </w:rPr>
      </w:pPr>
    </w:p>
    <w:p w14:paraId="50501913" w14:textId="3E03B78C" w:rsidR="00975019" w:rsidRPr="00975019" w:rsidRDefault="00975019" w:rsidP="00975019">
      <w:pPr>
        <w:spacing w:after="0" w:line="240" w:lineRule="auto"/>
        <w:rPr>
          <w:rFonts w:cstheme="minorHAnsi"/>
        </w:rPr>
      </w:pPr>
      <w:r>
        <w:rPr>
          <w:rFonts w:cstheme="minorHAnsi"/>
        </w:rPr>
        <w:t>P</w:t>
      </w:r>
      <w:r w:rsidRPr="008835B2">
        <w:rPr>
          <w:rFonts w:cstheme="minorHAnsi"/>
        </w:rPr>
        <w:t>opulate the table below with you answers to the questions for each stakeholder group.</w:t>
      </w:r>
    </w:p>
    <w:p w14:paraId="1B5424B3" w14:textId="77777777" w:rsidR="00975019" w:rsidRPr="00975019" w:rsidRDefault="00975019" w:rsidP="00975019">
      <w:pPr>
        <w:pStyle w:val="ListParagraph"/>
        <w:spacing w:after="0" w:line="240" w:lineRule="auto"/>
        <w:rPr>
          <w:rFonts w:cstheme="minorHAnsi"/>
        </w:rPr>
      </w:pPr>
    </w:p>
    <w:tbl>
      <w:tblPr>
        <w:tblStyle w:val="TableGrid"/>
        <w:tblW w:w="0" w:type="auto"/>
        <w:tblLook w:val="04A0" w:firstRow="1" w:lastRow="0" w:firstColumn="1" w:lastColumn="0" w:noHBand="0" w:noVBand="1"/>
      </w:tblPr>
      <w:tblGrid>
        <w:gridCol w:w="1256"/>
        <w:gridCol w:w="1510"/>
        <w:gridCol w:w="1260"/>
        <w:gridCol w:w="1092"/>
        <w:gridCol w:w="1086"/>
        <w:gridCol w:w="1530"/>
        <w:gridCol w:w="1282"/>
      </w:tblGrid>
      <w:tr w:rsidR="00975019" w:rsidRPr="00975019" w14:paraId="00331F36" w14:textId="77777777" w:rsidTr="00975019">
        <w:tc>
          <w:tcPr>
            <w:tcW w:w="1332" w:type="dxa"/>
            <w:shd w:val="clear" w:color="auto" w:fill="05828F"/>
          </w:tcPr>
          <w:p w14:paraId="0D61068C" w14:textId="77777777" w:rsidR="00975019" w:rsidRPr="00975019" w:rsidRDefault="00975019" w:rsidP="00975019">
            <w:pPr>
              <w:jc w:val="center"/>
              <w:rPr>
                <w:rFonts w:cstheme="minorHAnsi"/>
                <w:b/>
                <w:bCs/>
                <w:color w:val="FFFFFF" w:themeColor="background1"/>
                <w:sz w:val="20"/>
                <w:szCs w:val="20"/>
              </w:rPr>
            </w:pPr>
            <w:bookmarkStart w:id="0" w:name="stakeholder_1" w:colFirst="0" w:colLast="1"/>
            <w:bookmarkStart w:id="1" w:name="stakeholder_2" w:colFirst="5" w:colLast="6"/>
            <w:r w:rsidRPr="00975019">
              <w:rPr>
                <w:rFonts w:cstheme="minorHAnsi"/>
                <w:b/>
                <w:bCs/>
                <w:color w:val="FFFFFF" w:themeColor="background1"/>
                <w:sz w:val="20"/>
                <w:szCs w:val="20"/>
              </w:rPr>
              <w:t>Stakeholder</w:t>
            </w:r>
          </w:p>
        </w:tc>
        <w:tc>
          <w:tcPr>
            <w:tcW w:w="1416" w:type="dxa"/>
            <w:shd w:val="clear" w:color="auto" w:fill="05828F"/>
          </w:tcPr>
          <w:p w14:paraId="5E44D5D1" w14:textId="77777777" w:rsidR="00975019" w:rsidRPr="00975019" w:rsidRDefault="00975019" w:rsidP="00975019">
            <w:pPr>
              <w:jc w:val="center"/>
              <w:rPr>
                <w:rFonts w:cstheme="minorHAnsi"/>
                <w:b/>
                <w:bCs/>
                <w:color w:val="FFFFFF" w:themeColor="background1"/>
                <w:sz w:val="20"/>
                <w:szCs w:val="20"/>
              </w:rPr>
            </w:pPr>
            <w:r w:rsidRPr="00975019">
              <w:rPr>
                <w:rFonts w:cstheme="minorHAnsi"/>
                <w:b/>
                <w:bCs/>
                <w:color w:val="FFFFFF" w:themeColor="background1"/>
                <w:sz w:val="20"/>
                <w:szCs w:val="20"/>
              </w:rPr>
              <w:t>Role &amp; Responsibilities</w:t>
            </w:r>
          </w:p>
        </w:tc>
        <w:tc>
          <w:tcPr>
            <w:tcW w:w="1335" w:type="dxa"/>
            <w:shd w:val="clear" w:color="auto" w:fill="05828F"/>
          </w:tcPr>
          <w:p w14:paraId="11CB8C2B" w14:textId="77777777" w:rsidR="00975019" w:rsidRPr="00975019" w:rsidRDefault="00975019" w:rsidP="00975019">
            <w:pPr>
              <w:jc w:val="center"/>
              <w:rPr>
                <w:rFonts w:cstheme="minorHAnsi"/>
                <w:b/>
                <w:bCs/>
                <w:color w:val="FFFFFF" w:themeColor="background1"/>
                <w:sz w:val="20"/>
                <w:szCs w:val="20"/>
              </w:rPr>
            </w:pPr>
            <w:r w:rsidRPr="00975019">
              <w:rPr>
                <w:rFonts w:cstheme="minorHAnsi"/>
                <w:b/>
                <w:bCs/>
                <w:color w:val="FFFFFF" w:themeColor="background1"/>
                <w:sz w:val="20"/>
                <w:szCs w:val="20"/>
              </w:rPr>
              <w:t>Interests &amp; Motivations</w:t>
            </w:r>
          </w:p>
        </w:tc>
        <w:tc>
          <w:tcPr>
            <w:tcW w:w="1269" w:type="dxa"/>
            <w:shd w:val="clear" w:color="auto" w:fill="05828F"/>
          </w:tcPr>
          <w:p w14:paraId="48CD0DE9" w14:textId="77777777" w:rsidR="00975019" w:rsidRPr="00975019" w:rsidRDefault="00975019" w:rsidP="00975019">
            <w:pPr>
              <w:jc w:val="center"/>
              <w:rPr>
                <w:rFonts w:cstheme="minorHAnsi"/>
                <w:b/>
                <w:bCs/>
                <w:color w:val="FFFFFF" w:themeColor="background1"/>
                <w:sz w:val="20"/>
                <w:szCs w:val="20"/>
              </w:rPr>
            </w:pPr>
            <w:r w:rsidRPr="00975019">
              <w:rPr>
                <w:rFonts w:cstheme="minorHAnsi"/>
                <w:b/>
                <w:bCs/>
                <w:color w:val="FFFFFF" w:themeColor="background1"/>
                <w:sz w:val="20"/>
                <w:szCs w:val="20"/>
              </w:rPr>
              <w:t>Influence &amp; Power</w:t>
            </w:r>
          </w:p>
        </w:tc>
        <w:tc>
          <w:tcPr>
            <w:tcW w:w="1266" w:type="dxa"/>
            <w:shd w:val="clear" w:color="auto" w:fill="05828F"/>
          </w:tcPr>
          <w:p w14:paraId="7D9B77A3" w14:textId="77777777" w:rsidR="00975019" w:rsidRPr="00975019" w:rsidRDefault="00975019" w:rsidP="00975019">
            <w:pPr>
              <w:jc w:val="center"/>
              <w:rPr>
                <w:rFonts w:cstheme="minorHAnsi"/>
                <w:b/>
                <w:bCs/>
                <w:color w:val="FFFFFF" w:themeColor="background1"/>
                <w:sz w:val="20"/>
                <w:szCs w:val="20"/>
              </w:rPr>
            </w:pPr>
            <w:r w:rsidRPr="00975019">
              <w:rPr>
                <w:rFonts w:cstheme="minorHAnsi"/>
                <w:b/>
                <w:bCs/>
                <w:color w:val="FFFFFF" w:themeColor="background1"/>
                <w:sz w:val="20"/>
                <w:szCs w:val="20"/>
              </w:rPr>
              <w:t>Concerns &amp; Risks</w:t>
            </w:r>
          </w:p>
        </w:tc>
        <w:tc>
          <w:tcPr>
            <w:tcW w:w="1055" w:type="dxa"/>
            <w:shd w:val="clear" w:color="auto" w:fill="05828F"/>
          </w:tcPr>
          <w:p w14:paraId="504999CE" w14:textId="77777777" w:rsidR="00975019" w:rsidRPr="00975019" w:rsidRDefault="00975019" w:rsidP="00975019">
            <w:pPr>
              <w:jc w:val="center"/>
              <w:rPr>
                <w:rFonts w:cstheme="minorHAnsi"/>
                <w:b/>
                <w:bCs/>
                <w:color w:val="FFFFFF" w:themeColor="background1"/>
                <w:sz w:val="20"/>
                <w:szCs w:val="20"/>
              </w:rPr>
            </w:pPr>
            <w:r w:rsidRPr="00975019">
              <w:rPr>
                <w:rFonts w:cstheme="minorHAnsi"/>
                <w:b/>
                <w:bCs/>
                <w:color w:val="FFFFFF" w:themeColor="background1"/>
                <w:sz w:val="20"/>
                <w:szCs w:val="20"/>
              </w:rPr>
              <w:t>Communication Preferences</w:t>
            </w:r>
          </w:p>
        </w:tc>
        <w:tc>
          <w:tcPr>
            <w:tcW w:w="1343" w:type="dxa"/>
            <w:shd w:val="clear" w:color="auto" w:fill="05828F"/>
          </w:tcPr>
          <w:p w14:paraId="329E5BC3" w14:textId="77777777" w:rsidR="00975019" w:rsidRPr="00975019" w:rsidRDefault="00975019" w:rsidP="00975019">
            <w:pPr>
              <w:jc w:val="center"/>
              <w:rPr>
                <w:rFonts w:cstheme="minorHAnsi"/>
                <w:b/>
                <w:bCs/>
                <w:color w:val="FFFFFF" w:themeColor="background1"/>
                <w:sz w:val="20"/>
                <w:szCs w:val="20"/>
              </w:rPr>
            </w:pPr>
            <w:r w:rsidRPr="00975019">
              <w:rPr>
                <w:rFonts w:cstheme="minorHAnsi"/>
                <w:b/>
                <w:bCs/>
                <w:color w:val="FFFFFF" w:themeColor="background1"/>
                <w:sz w:val="20"/>
                <w:szCs w:val="20"/>
              </w:rPr>
              <w:t>Desired engagement level</w:t>
            </w:r>
          </w:p>
        </w:tc>
      </w:tr>
      <w:tr w:rsidR="00975019" w:rsidRPr="00975019" w14:paraId="22D451A4" w14:textId="77777777" w:rsidTr="003238E0">
        <w:tc>
          <w:tcPr>
            <w:tcW w:w="1332" w:type="dxa"/>
          </w:tcPr>
          <w:p w14:paraId="44410627" w14:textId="77777777" w:rsidR="00975019" w:rsidRPr="00975019" w:rsidRDefault="00975019" w:rsidP="003238E0">
            <w:pPr>
              <w:rPr>
                <w:rFonts w:cstheme="minorHAnsi"/>
                <w:sz w:val="20"/>
                <w:szCs w:val="20"/>
              </w:rPr>
            </w:pPr>
            <w:r w:rsidRPr="00975019">
              <w:rPr>
                <w:rFonts w:cstheme="minorHAnsi"/>
                <w:sz w:val="20"/>
                <w:szCs w:val="20"/>
              </w:rPr>
              <w:t>Stakeholder A</w:t>
            </w:r>
          </w:p>
        </w:tc>
        <w:tc>
          <w:tcPr>
            <w:tcW w:w="1416" w:type="dxa"/>
          </w:tcPr>
          <w:p w14:paraId="0D95CE1B" w14:textId="77777777" w:rsidR="00975019" w:rsidRPr="00975019" w:rsidRDefault="00975019" w:rsidP="003238E0">
            <w:pPr>
              <w:rPr>
                <w:rFonts w:cstheme="minorHAnsi"/>
                <w:sz w:val="20"/>
                <w:szCs w:val="20"/>
              </w:rPr>
            </w:pPr>
            <w:r w:rsidRPr="00975019">
              <w:rPr>
                <w:rFonts w:cstheme="minorHAnsi"/>
                <w:sz w:val="20"/>
                <w:szCs w:val="20"/>
              </w:rPr>
              <w:t>Role A</w:t>
            </w:r>
          </w:p>
        </w:tc>
        <w:tc>
          <w:tcPr>
            <w:tcW w:w="1335" w:type="dxa"/>
          </w:tcPr>
          <w:p w14:paraId="47108BB2" w14:textId="77777777" w:rsidR="00975019" w:rsidRPr="00975019" w:rsidRDefault="00975019" w:rsidP="003238E0">
            <w:pPr>
              <w:rPr>
                <w:rFonts w:cstheme="minorHAnsi"/>
                <w:sz w:val="20"/>
                <w:szCs w:val="20"/>
              </w:rPr>
            </w:pPr>
            <w:r w:rsidRPr="00975019">
              <w:rPr>
                <w:rFonts w:cstheme="minorHAnsi"/>
                <w:sz w:val="20"/>
                <w:szCs w:val="20"/>
              </w:rPr>
              <w:t>Motivation A</w:t>
            </w:r>
          </w:p>
        </w:tc>
        <w:tc>
          <w:tcPr>
            <w:tcW w:w="1269" w:type="dxa"/>
          </w:tcPr>
          <w:p w14:paraId="60CBF3BE" w14:textId="77777777" w:rsidR="00975019" w:rsidRPr="00975019" w:rsidRDefault="00975019" w:rsidP="003238E0">
            <w:pPr>
              <w:rPr>
                <w:rFonts w:cstheme="minorHAnsi"/>
                <w:sz w:val="20"/>
                <w:szCs w:val="20"/>
              </w:rPr>
            </w:pPr>
            <w:r w:rsidRPr="00975019">
              <w:rPr>
                <w:rFonts w:cstheme="minorHAnsi"/>
                <w:sz w:val="20"/>
                <w:szCs w:val="20"/>
              </w:rPr>
              <w:t>High</w:t>
            </w:r>
          </w:p>
        </w:tc>
        <w:tc>
          <w:tcPr>
            <w:tcW w:w="1266" w:type="dxa"/>
          </w:tcPr>
          <w:p w14:paraId="0B52B630" w14:textId="77777777" w:rsidR="00975019" w:rsidRPr="00975019" w:rsidRDefault="00975019" w:rsidP="003238E0">
            <w:pPr>
              <w:rPr>
                <w:rFonts w:cstheme="minorHAnsi"/>
                <w:sz w:val="20"/>
                <w:szCs w:val="20"/>
              </w:rPr>
            </w:pPr>
            <w:r w:rsidRPr="00975019">
              <w:rPr>
                <w:rFonts w:cstheme="minorHAnsi"/>
                <w:sz w:val="20"/>
                <w:szCs w:val="20"/>
              </w:rPr>
              <w:t>Concern A</w:t>
            </w:r>
          </w:p>
        </w:tc>
        <w:tc>
          <w:tcPr>
            <w:tcW w:w="1055" w:type="dxa"/>
          </w:tcPr>
          <w:p w14:paraId="7F241411" w14:textId="77777777" w:rsidR="00975019" w:rsidRPr="00975019" w:rsidRDefault="00975019" w:rsidP="003238E0">
            <w:pPr>
              <w:rPr>
                <w:rFonts w:cstheme="minorHAnsi"/>
                <w:sz w:val="20"/>
                <w:szCs w:val="20"/>
              </w:rPr>
            </w:pPr>
            <w:r w:rsidRPr="00975019">
              <w:rPr>
                <w:rFonts w:cstheme="minorHAnsi"/>
                <w:sz w:val="20"/>
                <w:szCs w:val="20"/>
              </w:rPr>
              <w:t>Email, meetings</w:t>
            </w:r>
          </w:p>
        </w:tc>
        <w:tc>
          <w:tcPr>
            <w:tcW w:w="1343" w:type="dxa"/>
          </w:tcPr>
          <w:p w14:paraId="2622DF11" w14:textId="77777777" w:rsidR="00975019" w:rsidRPr="00975019" w:rsidRDefault="00975019" w:rsidP="003238E0">
            <w:pPr>
              <w:rPr>
                <w:rFonts w:cstheme="minorHAnsi"/>
                <w:sz w:val="20"/>
                <w:szCs w:val="20"/>
              </w:rPr>
            </w:pPr>
            <w:r w:rsidRPr="00975019">
              <w:rPr>
                <w:rFonts w:cstheme="minorHAnsi"/>
                <w:sz w:val="20"/>
                <w:szCs w:val="20"/>
              </w:rPr>
              <w:t>High</w:t>
            </w:r>
          </w:p>
        </w:tc>
      </w:tr>
      <w:tr w:rsidR="00975019" w:rsidRPr="00975019" w14:paraId="37F4F2CD" w14:textId="77777777" w:rsidTr="003238E0">
        <w:tc>
          <w:tcPr>
            <w:tcW w:w="1332" w:type="dxa"/>
          </w:tcPr>
          <w:p w14:paraId="464CB879" w14:textId="77777777" w:rsidR="00975019" w:rsidRPr="00975019" w:rsidRDefault="00975019" w:rsidP="003238E0">
            <w:pPr>
              <w:rPr>
                <w:rFonts w:cstheme="minorHAnsi"/>
                <w:sz w:val="20"/>
                <w:szCs w:val="20"/>
              </w:rPr>
            </w:pPr>
            <w:r w:rsidRPr="00975019">
              <w:rPr>
                <w:rFonts w:cstheme="minorHAnsi"/>
                <w:sz w:val="20"/>
                <w:szCs w:val="20"/>
              </w:rPr>
              <w:t>Stakeholder B</w:t>
            </w:r>
          </w:p>
        </w:tc>
        <w:tc>
          <w:tcPr>
            <w:tcW w:w="1416" w:type="dxa"/>
          </w:tcPr>
          <w:p w14:paraId="084DE722" w14:textId="77777777" w:rsidR="00975019" w:rsidRPr="00975019" w:rsidRDefault="00975019" w:rsidP="003238E0">
            <w:pPr>
              <w:rPr>
                <w:rFonts w:cstheme="minorHAnsi"/>
                <w:sz w:val="20"/>
                <w:szCs w:val="20"/>
              </w:rPr>
            </w:pPr>
            <w:r w:rsidRPr="00975019">
              <w:rPr>
                <w:rFonts w:cstheme="minorHAnsi"/>
                <w:sz w:val="20"/>
                <w:szCs w:val="20"/>
              </w:rPr>
              <w:t>Role B</w:t>
            </w:r>
          </w:p>
        </w:tc>
        <w:tc>
          <w:tcPr>
            <w:tcW w:w="1335" w:type="dxa"/>
          </w:tcPr>
          <w:p w14:paraId="2FA8A96B" w14:textId="77777777" w:rsidR="00975019" w:rsidRPr="00975019" w:rsidRDefault="00975019" w:rsidP="003238E0">
            <w:pPr>
              <w:rPr>
                <w:rFonts w:cstheme="minorHAnsi"/>
                <w:sz w:val="20"/>
                <w:szCs w:val="20"/>
              </w:rPr>
            </w:pPr>
            <w:r w:rsidRPr="00975019">
              <w:rPr>
                <w:rFonts w:cstheme="minorHAnsi"/>
                <w:sz w:val="20"/>
                <w:szCs w:val="20"/>
              </w:rPr>
              <w:t>Motivation B</w:t>
            </w:r>
          </w:p>
        </w:tc>
        <w:tc>
          <w:tcPr>
            <w:tcW w:w="1269" w:type="dxa"/>
          </w:tcPr>
          <w:p w14:paraId="74782BD5" w14:textId="77777777" w:rsidR="00975019" w:rsidRPr="00975019" w:rsidRDefault="00975019" w:rsidP="003238E0">
            <w:pPr>
              <w:rPr>
                <w:rFonts w:cstheme="minorHAnsi"/>
                <w:sz w:val="20"/>
                <w:szCs w:val="20"/>
              </w:rPr>
            </w:pPr>
            <w:r w:rsidRPr="00975019">
              <w:rPr>
                <w:rFonts w:cstheme="minorHAnsi"/>
                <w:sz w:val="20"/>
                <w:szCs w:val="20"/>
              </w:rPr>
              <w:t>Medium</w:t>
            </w:r>
          </w:p>
        </w:tc>
        <w:tc>
          <w:tcPr>
            <w:tcW w:w="1266" w:type="dxa"/>
          </w:tcPr>
          <w:p w14:paraId="413692E6" w14:textId="77777777" w:rsidR="00975019" w:rsidRPr="00975019" w:rsidRDefault="00975019" w:rsidP="003238E0">
            <w:pPr>
              <w:rPr>
                <w:rFonts w:cstheme="minorHAnsi"/>
                <w:sz w:val="20"/>
                <w:szCs w:val="20"/>
              </w:rPr>
            </w:pPr>
            <w:r w:rsidRPr="00975019">
              <w:rPr>
                <w:rFonts w:cstheme="minorHAnsi"/>
                <w:sz w:val="20"/>
                <w:szCs w:val="20"/>
              </w:rPr>
              <w:t>Concern B</w:t>
            </w:r>
          </w:p>
        </w:tc>
        <w:tc>
          <w:tcPr>
            <w:tcW w:w="1055" w:type="dxa"/>
          </w:tcPr>
          <w:p w14:paraId="65AE5998" w14:textId="77777777" w:rsidR="00975019" w:rsidRPr="00975019" w:rsidRDefault="00975019" w:rsidP="003238E0">
            <w:pPr>
              <w:rPr>
                <w:rFonts w:cstheme="minorHAnsi"/>
                <w:sz w:val="20"/>
                <w:szCs w:val="20"/>
              </w:rPr>
            </w:pPr>
            <w:r w:rsidRPr="00975019">
              <w:rPr>
                <w:rFonts w:cstheme="minorHAnsi"/>
                <w:sz w:val="20"/>
                <w:szCs w:val="20"/>
              </w:rPr>
              <w:t>Update report</w:t>
            </w:r>
          </w:p>
        </w:tc>
        <w:tc>
          <w:tcPr>
            <w:tcW w:w="1343" w:type="dxa"/>
          </w:tcPr>
          <w:p w14:paraId="6CB00677" w14:textId="77777777" w:rsidR="00975019" w:rsidRPr="00975019" w:rsidRDefault="00975019" w:rsidP="003238E0">
            <w:pPr>
              <w:rPr>
                <w:rFonts w:cstheme="minorHAnsi"/>
                <w:sz w:val="20"/>
                <w:szCs w:val="20"/>
              </w:rPr>
            </w:pPr>
            <w:r w:rsidRPr="00975019">
              <w:rPr>
                <w:rFonts w:cstheme="minorHAnsi"/>
                <w:sz w:val="20"/>
                <w:szCs w:val="20"/>
              </w:rPr>
              <w:t>Medium</w:t>
            </w:r>
          </w:p>
        </w:tc>
      </w:tr>
      <w:bookmarkEnd w:id="0"/>
      <w:bookmarkEnd w:id="1"/>
    </w:tbl>
    <w:p w14:paraId="0C750B14" w14:textId="77777777" w:rsidR="00BD6184" w:rsidRDefault="00BD6184" w:rsidP="00BD6184"/>
    <w:p w14:paraId="29E00E5F" w14:textId="77777777" w:rsidR="00975019" w:rsidRDefault="00975019" w:rsidP="00BD6184"/>
    <w:sectPr w:rsidR="0097501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14AFF" w14:textId="77777777" w:rsidR="003F5026" w:rsidRDefault="003F5026" w:rsidP="003F5026">
      <w:pPr>
        <w:spacing w:after="0" w:line="240" w:lineRule="auto"/>
      </w:pPr>
      <w:r>
        <w:separator/>
      </w:r>
    </w:p>
  </w:endnote>
  <w:endnote w:type="continuationSeparator" w:id="0">
    <w:p w14:paraId="50B839DE" w14:textId="77777777" w:rsidR="003F5026" w:rsidRDefault="003F5026" w:rsidP="003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ptos">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Aptos Display">
    <w:panose1 w:val="020B0604020202020204"/>
    <w:charset w:val="00"/>
    <w:family w:val="swiss"/>
    <w:pitch w:val="variable"/>
    <w:sig w:usb0="20000287" w:usb1="00000003" w:usb2="00000000" w:usb3="00000000" w:csb0="0000019F" w:csb1="00000000"/>
  </w:font>
  <w:font w:name="Montserrat ExtraBold">
    <w:panose1 w:val="00000900000000000000"/>
    <w:charset w:val="4D"/>
    <w:family w:val="auto"/>
    <w:pitch w:val="variable"/>
    <w:sig w:usb0="2000020F" w:usb1="00000003" w:usb2="00000000" w:usb3="00000000" w:csb0="00000197" w:csb1="00000000"/>
  </w:font>
  <w:font w:name="Montserrat SemiBold">
    <w:panose1 w:val="000007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39545" w14:textId="77777777" w:rsidR="003F5026" w:rsidRDefault="003F5026" w:rsidP="003F5026">
      <w:pPr>
        <w:spacing w:after="0" w:line="240" w:lineRule="auto"/>
      </w:pPr>
      <w:r>
        <w:separator/>
      </w:r>
    </w:p>
  </w:footnote>
  <w:footnote w:type="continuationSeparator" w:id="0">
    <w:p w14:paraId="6AFB1D0E" w14:textId="77777777" w:rsidR="003F5026" w:rsidRDefault="003F5026" w:rsidP="003F5026">
      <w:pPr>
        <w:spacing w:after="0" w:line="240" w:lineRule="auto"/>
      </w:pPr>
      <w:r>
        <w:continuationSeparator/>
      </w:r>
    </w:p>
  </w:footnote>
  <w:footnote w:id="1">
    <w:p w14:paraId="0281734D" w14:textId="77777777" w:rsidR="00517FD0" w:rsidRPr="003F0DA1" w:rsidRDefault="00517FD0" w:rsidP="00517FD0">
      <w:pPr>
        <w:pStyle w:val="FootnoteText"/>
        <w:rPr>
          <w:lang w:val="mi-NZ"/>
        </w:rPr>
      </w:pPr>
      <w:r>
        <w:rPr>
          <w:rStyle w:val="FootnoteReference"/>
        </w:rPr>
        <w:footnoteRef/>
      </w:r>
      <w:r>
        <w:t xml:space="preserve"> </w:t>
      </w:r>
      <w:r>
        <w:rPr>
          <w:rFonts w:ascii="Arial" w:hAnsi="Arial" w:cs="Arial"/>
          <w:color w:val="222222"/>
          <w:shd w:val="clear" w:color="auto" w:fill="FFFFFF"/>
        </w:rPr>
        <w:t>Franco-Trigo, L., Fernandez-</w:t>
      </w:r>
      <w:proofErr w:type="spellStart"/>
      <w:r>
        <w:rPr>
          <w:rFonts w:ascii="Arial" w:hAnsi="Arial" w:cs="Arial"/>
          <w:color w:val="222222"/>
          <w:shd w:val="clear" w:color="auto" w:fill="FFFFFF"/>
        </w:rPr>
        <w:t>Llimos</w:t>
      </w:r>
      <w:proofErr w:type="spellEnd"/>
      <w:r>
        <w:rPr>
          <w:rFonts w:ascii="Arial" w:hAnsi="Arial" w:cs="Arial"/>
          <w:color w:val="222222"/>
          <w:shd w:val="clear" w:color="auto" w:fill="FFFFFF"/>
        </w:rPr>
        <w:t xml:space="preserve">, F., Martínez-Martínez, F., </w:t>
      </w:r>
      <w:proofErr w:type="spellStart"/>
      <w:r>
        <w:rPr>
          <w:rFonts w:ascii="Arial" w:hAnsi="Arial" w:cs="Arial"/>
          <w:color w:val="222222"/>
          <w:shd w:val="clear" w:color="auto" w:fill="FFFFFF"/>
        </w:rPr>
        <w:t>Benrimoj</w:t>
      </w:r>
      <w:proofErr w:type="spellEnd"/>
      <w:r>
        <w:rPr>
          <w:rFonts w:ascii="Arial" w:hAnsi="Arial" w:cs="Arial"/>
          <w:color w:val="222222"/>
          <w:shd w:val="clear" w:color="auto" w:fill="FFFFFF"/>
        </w:rPr>
        <w:t xml:space="preserve">, S. I., &amp; </w:t>
      </w:r>
      <w:proofErr w:type="spellStart"/>
      <w:r>
        <w:rPr>
          <w:rFonts w:ascii="Arial" w:hAnsi="Arial" w:cs="Arial"/>
          <w:color w:val="222222"/>
          <w:shd w:val="clear" w:color="auto" w:fill="FFFFFF"/>
        </w:rPr>
        <w:t>Sabater</w:t>
      </w:r>
      <w:proofErr w:type="spellEnd"/>
      <w:r>
        <w:rPr>
          <w:rFonts w:ascii="Arial" w:hAnsi="Arial" w:cs="Arial"/>
          <w:color w:val="222222"/>
          <w:shd w:val="clear" w:color="auto" w:fill="FFFFFF"/>
        </w:rPr>
        <w:t>-Hernández, D. (2020). Stakeholder analysis in health innovation planning processes: a systematic scoping review. </w:t>
      </w:r>
      <w:r>
        <w:rPr>
          <w:rFonts w:ascii="Arial" w:hAnsi="Arial" w:cs="Arial"/>
          <w:i/>
          <w:iCs/>
          <w:color w:val="222222"/>
          <w:shd w:val="clear" w:color="auto" w:fill="FFFFFF"/>
        </w:rPr>
        <w:t>Health Policy</w:t>
      </w:r>
      <w:r>
        <w:rPr>
          <w:rFonts w:ascii="Arial" w:hAnsi="Arial" w:cs="Arial"/>
          <w:color w:val="222222"/>
          <w:shd w:val="clear" w:color="auto" w:fill="FFFFFF"/>
        </w:rPr>
        <w:t>, </w:t>
      </w:r>
      <w:r>
        <w:rPr>
          <w:rFonts w:ascii="Arial" w:hAnsi="Arial" w:cs="Arial"/>
          <w:i/>
          <w:iCs/>
          <w:color w:val="222222"/>
          <w:shd w:val="clear" w:color="auto" w:fill="FFFFFF"/>
        </w:rPr>
        <w:t>124</w:t>
      </w:r>
      <w:r>
        <w:rPr>
          <w:rFonts w:ascii="Arial" w:hAnsi="Arial" w:cs="Arial"/>
          <w:color w:val="222222"/>
          <w:shd w:val="clear" w:color="auto" w:fill="FFFFFF"/>
        </w:rPr>
        <w:t>(10), 1083-1099.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25869446"/>
      <w:docPartObj>
        <w:docPartGallery w:val="Page Numbers (Top of Page)"/>
        <w:docPartUnique/>
      </w:docPartObj>
    </w:sdtPr>
    <w:sdtEndPr>
      <w:rPr>
        <w:rStyle w:val="PageNumber"/>
      </w:rPr>
    </w:sdtEndPr>
    <w:sdtContent>
      <w:p w14:paraId="615BBDB4" w14:textId="141E8AB1" w:rsidR="009B57B9" w:rsidRDefault="009B57B9" w:rsidP="007D26B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DC3EFB9" w14:textId="77777777" w:rsidR="009B57B9" w:rsidRDefault="009B57B9" w:rsidP="009B57B9">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EA098" w14:textId="7D78BACB" w:rsidR="009B57B9" w:rsidRDefault="009B57B9">
    <w:pPr>
      <w:pStyle w:val="Header"/>
    </w:pPr>
    <w:r>
      <w:rPr>
        <w:noProof/>
      </w:rPr>
      <w:drawing>
        <wp:anchor distT="114300" distB="114300" distL="114300" distR="114300" simplePos="0" relativeHeight="251659264" behindDoc="1" locked="0" layoutInCell="1" hidden="0" allowOverlap="1" wp14:anchorId="1BA2FC74" wp14:editId="0F53A84A">
          <wp:simplePos x="0" y="0"/>
          <wp:positionH relativeFrom="margin">
            <wp:posOffset>-874959</wp:posOffset>
          </wp:positionH>
          <wp:positionV relativeFrom="margin">
            <wp:posOffset>-903605</wp:posOffset>
          </wp:positionV>
          <wp:extent cx="7572375" cy="10697482"/>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58" b="58"/>
                  <a:stretch>
                    <a:fillRect/>
                  </a:stretch>
                </pic:blipFill>
                <pic:spPr>
                  <a:xfrm>
                    <a:off x="0" y="0"/>
                    <a:ext cx="7572375" cy="1069748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08387389"/>
      <w:docPartObj>
        <w:docPartGallery w:val="Page Numbers (Top of Page)"/>
        <w:docPartUnique/>
      </w:docPartObj>
    </w:sdtPr>
    <w:sdtEndPr>
      <w:rPr>
        <w:rStyle w:val="PageNumber"/>
      </w:rPr>
    </w:sdtEndPr>
    <w:sdtContent>
      <w:p w14:paraId="5929CD08" w14:textId="0DA4A732" w:rsidR="009B57B9" w:rsidRDefault="009B57B9" w:rsidP="007D26B3">
        <w:pPr>
          <w:pStyle w:val="Header"/>
          <w:framePr w:wrap="none" w:vAnchor="text" w:hAnchor="margin" w:xAlign="right" w:y="1"/>
          <w:rPr>
            <w:rStyle w:val="PageNumber"/>
          </w:rPr>
        </w:pPr>
        <w:r w:rsidRPr="009B57B9">
          <w:rPr>
            <w:rStyle w:val="PageNumber"/>
            <w:color w:val="FFFFFF" w:themeColor="background1"/>
          </w:rPr>
          <w:fldChar w:fldCharType="begin"/>
        </w:r>
        <w:r w:rsidRPr="009B57B9">
          <w:rPr>
            <w:rStyle w:val="PageNumber"/>
            <w:color w:val="FFFFFF" w:themeColor="background1"/>
          </w:rPr>
          <w:instrText xml:space="preserve"> PAGE </w:instrText>
        </w:r>
        <w:r w:rsidRPr="009B57B9">
          <w:rPr>
            <w:rStyle w:val="PageNumber"/>
            <w:color w:val="FFFFFF" w:themeColor="background1"/>
          </w:rPr>
          <w:fldChar w:fldCharType="separate"/>
        </w:r>
        <w:r w:rsidRPr="009B57B9">
          <w:rPr>
            <w:rStyle w:val="PageNumber"/>
            <w:noProof/>
            <w:color w:val="FFFFFF" w:themeColor="background1"/>
          </w:rPr>
          <w:t>2</w:t>
        </w:r>
        <w:r w:rsidRPr="009B57B9">
          <w:rPr>
            <w:rStyle w:val="PageNumber"/>
            <w:color w:val="FFFFFF" w:themeColor="background1"/>
          </w:rPr>
          <w:fldChar w:fldCharType="end"/>
        </w:r>
      </w:p>
    </w:sdtContent>
  </w:sdt>
  <w:p w14:paraId="0D21B0F7" w14:textId="74C27421" w:rsidR="009B57B9" w:rsidRDefault="009B57B9" w:rsidP="009B57B9">
    <w:pPr>
      <w:pStyle w:val="Header"/>
      <w:ind w:right="360"/>
    </w:pPr>
    <w:r>
      <w:rPr>
        <w:b/>
        <w:noProof/>
      </w:rPr>
      <w:drawing>
        <wp:anchor distT="114300" distB="114300" distL="114300" distR="114300" simplePos="0" relativeHeight="251661312" behindDoc="1" locked="0" layoutInCell="1" hidden="0" allowOverlap="1" wp14:anchorId="62EE009C" wp14:editId="7D082D5D">
          <wp:simplePos x="0" y="0"/>
          <wp:positionH relativeFrom="margin">
            <wp:posOffset>-973078</wp:posOffset>
          </wp:positionH>
          <wp:positionV relativeFrom="margin">
            <wp:posOffset>-903707</wp:posOffset>
          </wp:positionV>
          <wp:extent cx="7622976" cy="10773806"/>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6" b="36"/>
                  <a:stretch>
                    <a:fillRect/>
                  </a:stretch>
                </pic:blipFill>
                <pic:spPr>
                  <a:xfrm>
                    <a:off x="0" y="0"/>
                    <a:ext cx="7622976" cy="10773806"/>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224E2"/>
    <w:multiLevelType w:val="hybridMultilevel"/>
    <w:tmpl w:val="B316F75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01">
      <w:start w:val="1"/>
      <w:numFmt w:val="bullet"/>
      <w:lvlText w:val=""/>
      <w:lvlJc w:val="left"/>
      <w:pPr>
        <w:ind w:left="720" w:hanging="36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507147"/>
    <w:multiLevelType w:val="hybridMultilevel"/>
    <w:tmpl w:val="3D4869DC"/>
    <w:lvl w:ilvl="0" w:tplc="8F148DE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187B80"/>
    <w:multiLevelType w:val="hybridMultilevel"/>
    <w:tmpl w:val="86142C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005921"/>
    <w:multiLevelType w:val="hybridMultilevel"/>
    <w:tmpl w:val="2200C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E30E59"/>
    <w:multiLevelType w:val="multilevel"/>
    <w:tmpl w:val="CA0E17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2C332E"/>
    <w:multiLevelType w:val="hybridMultilevel"/>
    <w:tmpl w:val="8F88BEA2"/>
    <w:lvl w:ilvl="0" w:tplc="8F148DE0">
      <w:start w:val="1"/>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F70687"/>
    <w:multiLevelType w:val="hybridMultilevel"/>
    <w:tmpl w:val="4442E84C"/>
    <w:lvl w:ilvl="0" w:tplc="D79AA6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87B1663"/>
    <w:multiLevelType w:val="hybridMultilevel"/>
    <w:tmpl w:val="1CECCD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7D73242"/>
    <w:multiLevelType w:val="hybridMultilevel"/>
    <w:tmpl w:val="1CECCD0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6846930">
    <w:abstractNumId w:val="3"/>
  </w:num>
  <w:num w:numId="2" w16cid:durableId="735905319">
    <w:abstractNumId w:val="5"/>
  </w:num>
  <w:num w:numId="3" w16cid:durableId="1618834817">
    <w:abstractNumId w:val="1"/>
  </w:num>
  <w:num w:numId="4" w16cid:durableId="524750923">
    <w:abstractNumId w:val="2"/>
  </w:num>
  <w:num w:numId="5" w16cid:durableId="2123776">
    <w:abstractNumId w:val="7"/>
  </w:num>
  <w:num w:numId="6" w16cid:durableId="1054159398">
    <w:abstractNumId w:val="8"/>
  </w:num>
  <w:num w:numId="7" w16cid:durableId="1131702962">
    <w:abstractNumId w:val="4"/>
  </w:num>
  <w:num w:numId="8" w16cid:durableId="1215384582">
    <w:abstractNumId w:val="0"/>
  </w:num>
  <w:num w:numId="9" w16cid:durableId="1381006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94"/>
    <w:rsid w:val="000201FF"/>
    <w:rsid w:val="0003315E"/>
    <w:rsid w:val="00043801"/>
    <w:rsid w:val="0008064D"/>
    <w:rsid w:val="000C04D0"/>
    <w:rsid w:val="000C109F"/>
    <w:rsid w:val="000E2174"/>
    <w:rsid w:val="00174B98"/>
    <w:rsid w:val="001B43B3"/>
    <w:rsid w:val="001B4AA5"/>
    <w:rsid w:val="00231193"/>
    <w:rsid w:val="002337BA"/>
    <w:rsid w:val="00237743"/>
    <w:rsid w:val="0025046B"/>
    <w:rsid w:val="002A0908"/>
    <w:rsid w:val="002A1536"/>
    <w:rsid w:val="00310178"/>
    <w:rsid w:val="00331296"/>
    <w:rsid w:val="00353174"/>
    <w:rsid w:val="00366663"/>
    <w:rsid w:val="0037176B"/>
    <w:rsid w:val="00380FF9"/>
    <w:rsid w:val="00385DB8"/>
    <w:rsid w:val="003B0274"/>
    <w:rsid w:val="003F321D"/>
    <w:rsid w:val="003F5026"/>
    <w:rsid w:val="00445AD0"/>
    <w:rsid w:val="004641FE"/>
    <w:rsid w:val="00495D6C"/>
    <w:rsid w:val="004966A5"/>
    <w:rsid w:val="004A2F8B"/>
    <w:rsid w:val="004E3853"/>
    <w:rsid w:val="00517FD0"/>
    <w:rsid w:val="00570594"/>
    <w:rsid w:val="0058569E"/>
    <w:rsid w:val="005B0512"/>
    <w:rsid w:val="005C348A"/>
    <w:rsid w:val="005D5279"/>
    <w:rsid w:val="005D60C3"/>
    <w:rsid w:val="005E026B"/>
    <w:rsid w:val="005E2F9B"/>
    <w:rsid w:val="005F268D"/>
    <w:rsid w:val="00613BDD"/>
    <w:rsid w:val="00642BF3"/>
    <w:rsid w:val="006B2634"/>
    <w:rsid w:val="006D6216"/>
    <w:rsid w:val="006F531C"/>
    <w:rsid w:val="0078431B"/>
    <w:rsid w:val="007C28DE"/>
    <w:rsid w:val="007D7C8F"/>
    <w:rsid w:val="007E6E63"/>
    <w:rsid w:val="00884064"/>
    <w:rsid w:val="008B713C"/>
    <w:rsid w:val="00975019"/>
    <w:rsid w:val="009B57B9"/>
    <w:rsid w:val="009B6CA7"/>
    <w:rsid w:val="009E31F8"/>
    <w:rsid w:val="009F0037"/>
    <w:rsid w:val="00AB702A"/>
    <w:rsid w:val="00AB7B83"/>
    <w:rsid w:val="00B0356C"/>
    <w:rsid w:val="00B146AC"/>
    <w:rsid w:val="00B1502A"/>
    <w:rsid w:val="00B25CBD"/>
    <w:rsid w:val="00B92893"/>
    <w:rsid w:val="00BA4D74"/>
    <w:rsid w:val="00BA5369"/>
    <w:rsid w:val="00BD6184"/>
    <w:rsid w:val="00BE1537"/>
    <w:rsid w:val="00C80171"/>
    <w:rsid w:val="00CA1010"/>
    <w:rsid w:val="00D25FC8"/>
    <w:rsid w:val="00D83865"/>
    <w:rsid w:val="00E378CB"/>
    <w:rsid w:val="00E42CBD"/>
    <w:rsid w:val="00E510A1"/>
    <w:rsid w:val="00E65FA7"/>
    <w:rsid w:val="00E83520"/>
    <w:rsid w:val="00EF77EB"/>
    <w:rsid w:val="00F14CA6"/>
    <w:rsid w:val="00F369A0"/>
    <w:rsid w:val="00F76F41"/>
    <w:rsid w:val="00F93054"/>
    <w:rsid w:val="00FA38A0"/>
    <w:rsid w:val="00FD66CA"/>
    <w:rsid w:val="00FF50B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A5790"/>
  <w15:chartTrackingRefBased/>
  <w15:docId w15:val="{05ED75F0-659E-4B4C-9C81-631453388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1F8"/>
    <w:pPr>
      <w:spacing w:line="276" w:lineRule="auto"/>
    </w:pPr>
    <w:rPr>
      <w:rFonts w:ascii="Calibri" w:hAnsi="Calibri"/>
      <w:sz w:val="22"/>
    </w:rPr>
  </w:style>
  <w:style w:type="paragraph" w:styleId="Heading1">
    <w:name w:val="heading 1"/>
    <w:basedOn w:val="Normal"/>
    <w:next w:val="Normal"/>
    <w:link w:val="Heading1Char"/>
    <w:uiPriority w:val="9"/>
    <w:qFormat/>
    <w:rsid w:val="00F14CA6"/>
    <w:pPr>
      <w:keepNext/>
      <w:keepLines/>
      <w:spacing w:before="360" w:after="80"/>
      <w:outlineLvl w:val="0"/>
    </w:pPr>
    <w:rPr>
      <w:rFonts w:ascii="Montserrat" w:eastAsiaTheme="majorEastAsia" w:hAnsi="Montserrat" w:cstheme="majorBidi"/>
      <w:b/>
      <w:color w:val="118E9D"/>
      <w:sz w:val="26"/>
      <w:szCs w:val="40"/>
    </w:rPr>
  </w:style>
  <w:style w:type="paragraph" w:styleId="Heading2">
    <w:name w:val="heading 2"/>
    <w:basedOn w:val="Normal"/>
    <w:next w:val="Normal"/>
    <w:link w:val="Heading2Char"/>
    <w:uiPriority w:val="9"/>
    <w:unhideWhenUsed/>
    <w:qFormat/>
    <w:rsid w:val="005705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705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05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05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05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05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05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05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4CA6"/>
    <w:rPr>
      <w:rFonts w:ascii="Montserrat" w:eastAsiaTheme="majorEastAsia" w:hAnsi="Montserrat" w:cstheme="majorBidi"/>
      <w:b/>
      <w:color w:val="118E9D"/>
      <w:sz w:val="26"/>
      <w:szCs w:val="40"/>
    </w:rPr>
  </w:style>
  <w:style w:type="character" w:customStyle="1" w:styleId="Heading2Char">
    <w:name w:val="Heading 2 Char"/>
    <w:basedOn w:val="DefaultParagraphFont"/>
    <w:link w:val="Heading2"/>
    <w:uiPriority w:val="9"/>
    <w:rsid w:val="005705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705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05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05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05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05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05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0594"/>
    <w:rPr>
      <w:rFonts w:eastAsiaTheme="majorEastAsia" w:cstheme="majorBidi"/>
      <w:color w:val="272727" w:themeColor="text1" w:themeTint="D8"/>
    </w:rPr>
  </w:style>
  <w:style w:type="paragraph" w:styleId="Title">
    <w:name w:val="Title"/>
    <w:basedOn w:val="Normal"/>
    <w:next w:val="Normal"/>
    <w:link w:val="TitleChar"/>
    <w:uiPriority w:val="10"/>
    <w:qFormat/>
    <w:rsid w:val="00F14CA6"/>
    <w:pPr>
      <w:spacing w:after="80" w:line="240" w:lineRule="auto"/>
      <w:contextualSpacing/>
    </w:pPr>
    <w:rPr>
      <w:rFonts w:ascii="Montserrat" w:eastAsiaTheme="majorEastAsia" w:hAnsi="Montserrat" w:cstheme="majorBidi"/>
      <w:b/>
      <w:color w:val="1EBFD2"/>
      <w:spacing w:val="-10"/>
      <w:kern w:val="28"/>
      <w:sz w:val="50"/>
      <w:szCs w:val="56"/>
    </w:rPr>
  </w:style>
  <w:style w:type="character" w:customStyle="1" w:styleId="TitleChar">
    <w:name w:val="Title Char"/>
    <w:basedOn w:val="DefaultParagraphFont"/>
    <w:link w:val="Title"/>
    <w:uiPriority w:val="10"/>
    <w:rsid w:val="00F14CA6"/>
    <w:rPr>
      <w:rFonts w:ascii="Montserrat" w:eastAsiaTheme="majorEastAsia" w:hAnsi="Montserrat" w:cstheme="majorBidi"/>
      <w:b/>
      <w:color w:val="1EBFD2"/>
      <w:spacing w:val="-10"/>
      <w:kern w:val="28"/>
      <w:sz w:val="50"/>
      <w:szCs w:val="56"/>
    </w:rPr>
  </w:style>
  <w:style w:type="paragraph" w:styleId="Subtitle">
    <w:name w:val="Subtitle"/>
    <w:basedOn w:val="Normal"/>
    <w:next w:val="Normal"/>
    <w:link w:val="SubtitleChar"/>
    <w:uiPriority w:val="11"/>
    <w:qFormat/>
    <w:rsid w:val="005705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05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0594"/>
    <w:pPr>
      <w:spacing w:before="160"/>
      <w:jc w:val="center"/>
    </w:pPr>
    <w:rPr>
      <w:i/>
      <w:iCs/>
      <w:color w:val="404040" w:themeColor="text1" w:themeTint="BF"/>
    </w:rPr>
  </w:style>
  <w:style w:type="character" w:customStyle="1" w:styleId="QuoteChar">
    <w:name w:val="Quote Char"/>
    <w:basedOn w:val="DefaultParagraphFont"/>
    <w:link w:val="Quote"/>
    <w:uiPriority w:val="29"/>
    <w:rsid w:val="00570594"/>
    <w:rPr>
      <w:i/>
      <w:iCs/>
      <w:color w:val="404040" w:themeColor="text1" w:themeTint="BF"/>
    </w:rPr>
  </w:style>
  <w:style w:type="paragraph" w:styleId="ListParagraph">
    <w:name w:val="List Paragraph"/>
    <w:basedOn w:val="Normal"/>
    <w:link w:val="ListParagraphChar"/>
    <w:uiPriority w:val="34"/>
    <w:qFormat/>
    <w:rsid w:val="00570594"/>
    <w:pPr>
      <w:ind w:left="720"/>
      <w:contextualSpacing/>
    </w:pPr>
  </w:style>
  <w:style w:type="character" w:styleId="IntenseEmphasis">
    <w:name w:val="Intense Emphasis"/>
    <w:basedOn w:val="DefaultParagraphFont"/>
    <w:uiPriority w:val="21"/>
    <w:qFormat/>
    <w:rsid w:val="00570594"/>
    <w:rPr>
      <w:i/>
      <w:iCs/>
      <w:color w:val="0F4761" w:themeColor="accent1" w:themeShade="BF"/>
    </w:rPr>
  </w:style>
  <w:style w:type="paragraph" w:styleId="IntenseQuote">
    <w:name w:val="Intense Quote"/>
    <w:basedOn w:val="Normal"/>
    <w:next w:val="Normal"/>
    <w:link w:val="IntenseQuoteChar"/>
    <w:uiPriority w:val="30"/>
    <w:qFormat/>
    <w:rsid w:val="005705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0594"/>
    <w:rPr>
      <w:i/>
      <w:iCs/>
      <w:color w:val="0F4761" w:themeColor="accent1" w:themeShade="BF"/>
    </w:rPr>
  </w:style>
  <w:style w:type="character" w:styleId="IntenseReference">
    <w:name w:val="Intense Reference"/>
    <w:basedOn w:val="DefaultParagraphFont"/>
    <w:uiPriority w:val="32"/>
    <w:qFormat/>
    <w:rsid w:val="00570594"/>
    <w:rPr>
      <w:b/>
      <w:bCs/>
      <w:smallCaps/>
      <w:color w:val="0F4761" w:themeColor="accent1" w:themeShade="BF"/>
      <w:spacing w:val="5"/>
    </w:rPr>
  </w:style>
  <w:style w:type="paragraph" w:styleId="FootnoteText">
    <w:name w:val="footnote text"/>
    <w:basedOn w:val="Normal"/>
    <w:link w:val="FootnoteTextChar"/>
    <w:uiPriority w:val="99"/>
    <w:unhideWhenUsed/>
    <w:rsid w:val="003F5026"/>
    <w:pPr>
      <w:spacing w:after="0" w:line="240" w:lineRule="auto"/>
    </w:pPr>
    <w:rPr>
      <w:sz w:val="20"/>
      <w:szCs w:val="20"/>
    </w:rPr>
  </w:style>
  <w:style w:type="character" w:customStyle="1" w:styleId="FootnoteTextChar">
    <w:name w:val="Footnote Text Char"/>
    <w:basedOn w:val="DefaultParagraphFont"/>
    <w:link w:val="FootnoteText"/>
    <w:uiPriority w:val="99"/>
    <w:rsid w:val="003F5026"/>
    <w:rPr>
      <w:sz w:val="20"/>
      <w:szCs w:val="20"/>
    </w:rPr>
  </w:style>
  <w:style w:type="character" w:styleId="FootnoteReference">
    <w:name w:val="footnote reference"/>
    <w:basedOn w:val="DefaultParagraphFont"/>
    <w:uiPriority w:val="99"/>
    <w:semiHidden/>
    <w:unhideWhenUsed/>
    <w:rsid w:val="003F5026"/>
    <w:rPr>
      <w:vertAlign w:val="superscript"/>
    </w:rPr>
  </w:style>
  <w:style w:type="table" w:styleId="TableGrid">
    <w:name w:val="Table Grid"/>
    <w:basedOn w:val="TableNormal"/>
    <w:uiPriority w:val="39"/>
    <w:rsid w:val="007843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66663"/>
    <w:pPr>
      <w:spacing w:after="0" w:line="240" w:lineRule="auto"/>
    </w:pPr>
  </w:style>
  <w:style w:type="character" w:styleId="CommentReference">
    <w:name w:val="annotation reference"/>
    <w:basedOn w:val="DefaultParagraphFont"/>
    <w:uiPriority w:val="99"/>
    <w:semiHidden/>
    <w:unhideWhenUsed/>
    <w:rsid w:val="00E65FA7"/>
    <w:rPr>
      <w:sz w:val="16"/>
      <w:szCs w:val="16"/>
    </w:rPr>
  </w:style>
  <w:style w:type="paragraph" w:styleId="CommentText">
    <w:name w:val="annotation text"/>
    <w:basedOn w:val="Normal"/>
    <w:link w:val="CommentTextChar"/>
    <w:uiPriority w:val="99"/>
    <w:unhideWhenUsed/>
    <w:rsid w:val="00E65FA7"/>
    <w:pPr>
      <w:spacing w:line="240" w:lineRule="auto"/>
    </w:pPr>
    <w:rPr>
      <w:sz w:val="20"/>
      <w:szCs w:val="20"/>
    </w:rPr>
  </w:style>
  <w:style w:type="character" w:customStyle="1" w:styleId="CommentTextChar">
    <w:name w:val="Comment Text Char"/>
    <w:basedOn w:val="DefaultParagraphFont"/>
    <w:link w:val="CommentText"/>
    <w:uiPriority w:val="99"/>
    <w:rsid w:val="00E65FA7"/>
    <w:rPr>
      <w:sz w:val="20"/>
      <w:szCs w:val="20"/>
    </w:rPr>
  </w:style>
  <w:style w:type="paragraph" w:styleId="CommentSubject">
    <w:name w:val="annotation subject"/>
    <w:basedOn w:val="CommentText"/>
    <w:next w:val="CommentText"/>
    <w:link w:val="CommentSubjectChar"/>
    <w:uiPriority w:val="99"/>
    <w:semiHidden/>
    <w:unhideWhenUsed/>
    <w:rsid w:val="00E65FA7"/>
    <w:rPr>
      <w:b/>
      <w:bCs/>
    </w:rPr>
  </w:style>
  <w:style w:type="character" w:customStyle="1" w:styleId="CommentSubjectChar">
    <w:name w:val="Comment Subject Char"/>
    <w:basedOn w:val="CommentTextChar"/>
    <w:link w:val="CommentSubject"/>
    <w:uiPriority w:val="99"/>
    <w:semiHidden/>
    <w:rsid w:val="00E65FA7"/>
    <w:rPr>
      <w:b/>
      <w:bCs/>
      <w:sz w:val="20"/>
      <w:szCs w:val="20"/>
    </w:rPr>
  </w:style>
  <w:style w:type="paragraph" w:styleId="Header">
    <w:name w:val="header"/>
    <w:basedOn w:val="Normal"/>
    <w:link w:val="HeaderChar"/>
    <w:uiPriority w:val="99"/>
    <w:unhideWhenUsed/>
    <w:rsid w:val="009B57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57B9"/>
  </w:style>
  <w:style w:type="paragraph" w:styleId="Footer">
    <w:name w:val="footer"/>
    <w:basedOn w:val="Normal"/>
    <w:link w:val="FooterChar"/>
    <w:uiPriority w:val="99"/>
    <w:unhideWhenUsed/>
    <w:rsid w:val="009B57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57B9"/>
  </w:style>
  <w:style w:type="character" w:styleId="PageNumber">
    <w:name w:val="page number"/>
    <w:basedOn w:val="DefaultParagraphFont"/>
    <w:uiPriority w:val="99"/>
    <w:semiHidden/>
    <w:unhideWhenUsed/>
    <w:rsid w:val="009B57B9"/>
  </w:style>
  <w:style w:type="character" w:customStyle="1" w:styleId="ListParagraphChar">
    <w:name w:val="List Paragraph Char"/>
    <w:basedOn w:val="DefaultParagraphFont"/>
    <w:link w:val="ListParagraph"/>
    <w:uiPriority w:val="34"/>
    <w:rsid w:val="00BD6184"/>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Carswell</dc:creator>
  <cp:keywords/>
  <dc:description/>
  <cp:lastModifiedBy>Peter Carswell</cp:lastModifiedBy>
  <cp:revision>4</cp:revision>
  <dcterms:created xsi:type="dcterms:W3CDTF">2024-07-03T00:05:00Z</dcterms:created>
  <dcterms:modified xsi:type="dcterms:W3CDTF">2024-07-03T00:19:00Z</dcterms:modified>
</cp:coreProperties>
</file>